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96" w:rsidRDefault="00DE1EB6">
      <w:r>
        <w:t>PUBLICATIONS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E1EB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Publications </w:t>
      </w: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A.F, </w:t>
      </w:r>
      <w:proofErr w:type="spellStart"/>
      <w:smartTag w:uri="urn:schemas-microsoft-com:office:smarttags" w:element="place">
        <w:smartTag w:uri="urn:schemas-microsoft-com:office:smarttags" w:element="City">
          <w:r w:rsidRPr="00DE1EB6">
            <w:rPr>
              <w:rFonts w:ascii="Times New Roman" w:eastAsia="Times New Roman" w:hAnsi="Times New Roman" w:cs="Times New Roman"/>
              <w:sz w:val="20"/>
              <w:szCs w:val="20"/>
            </w:rPr>
            <w:t>Rozhkov</w:t>
          </w:r>
        </w:smartTag>
        <w:proofErr w:type="spellEnd"/>
        <w:r w:rsidRPr="00DE1EB6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  <w:smartTag w:uri="urn:schemas-microsoft-com:office:smarttags" w:element="State">
          <w:r w:rsidRPr="00DE1EB6">
            <w:rPr>
              <w:rFonts w:ascii="Times New Roman" w:eastAsia="Times New Roman" w:hAnsi="Times New Roman" w:cs="Times New Roman"/>
              <w:sz w:val="20"/>
              <w:szCs w:val="20"/>
            </w:rPr>
            <w:t>N.M.</w:t>
          </w:r>
        </w:smartTag>
      </w:smartTag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A.V. </w:t>
      </w:r>
      <w:r w:rsidRPr="00DE1EB6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Statistically-based approach for monitoring of micro-seismic events.  // 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  <w:shd w:val="clear" w:color="auto" w:fill="FFFFFF"/>
        </w:rPr>
        <w:t xml:space="preserve">International Journal on </w:t>
      </w:r>
      <w:proofErr w:type="spellStart"/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  <w:shd w:val="clear" w:color="auto" w:fill="FFFFFF"/>
        </w:rPr>
        <w:t>Geomathematics</w:t>
      </w:r>
      <w:proofErr w:type="spellEnd"/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>.</w:t>
      </w:r>
      <w:r w:rsidRPr="00DE1EB6">
        <w:rPr>
          <w:rFonts w:ascii="Times New Roman" w:eastAsia="Times New Roman" w:hAnsi="Times New Roman" w:cs="Times New Roman"/>
          <w:sz w:val="20"/>
          <w:szCs w:val="20"/>
        </w:rPr>
        <w:t> V4. N2. pp. 201-</w:t>
      </w:r>
      <w:proofErr w:type="gramStart"/>
      <w:r w:rsidRPr="00DE1EB6">
        <w:rPr>
          <w:rFonts w:ascii="Times New Roman" w:eastAsia="Times New Roman" w:hAnsi="Times New Roman" w:cs="Times New Roman"/>
          <w:sz w:val="20"/>
          <w:szCs w:val="20"/>
        </w:rPr>
        <w:t>225 .(</w:t>
      </w:r>
      <w:proofErr w:type="gram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2013). Springer.  ISSN 1869-2672.  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4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https://link.springer.com/article/10.1007%2Fs13137-013-0049-6</w:t>
        </w:r>
      </w:hyperlink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5" w:history="1">
        <w:proofErr w:type="spellStart"/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Kushnir</w:t>
        </w:r>
        <w:proofErr w:type="spellEnd"/>
      </w:hyperlink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A., </w:t>
      </w:r>
      <w:hyperlink r:id="rId6" w:history="1">
        <w:proofErr w:type="spellStart"/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Varypaev</w:t>
        </w:r>
        <w:proofErr w:type="spellEnd"/>
      </w:hyperlink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A., </w:t>
      </w:r>
      <w:hyperlink r:id="rId7" w:history="1">
        <w:proofErr w:type="spellStart"/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Dricker</w:t>
        </w:r>
        <w:proofErr w:type="spellEnd"/>
      </w:hyperlink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I., </w:t>
      </w:r>
      <w:hyperlink r:id="rId8" w:history="1">
        <w:proofErr w:type="spellStart"/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Rozhkov</w:t>
        </w:r>
        <w:proofErr w:type="spellEnd"/>
      </w:hyperlink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M., </w:t>
      </w:r>
      <w:hyperlink r:id="rId9" w:history="1">
        <w:proofErr w:type="spellStart"/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Rozhkov</w:t>
        </w:r>
        <w:proofErr w:type="spellEnd"/>
      </w:hyperlink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N. Passive surface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microseismic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monitoring as a statistical problem: location of weak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microseismic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signals in the presence of strongly correlated noise 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 xml:space="preserve">// </w:t>
      </w:r>
      <w:r w:rsidRPr="00DE1EB6">
        <w:rPr>
          <w:rFonts w:ascii="Times New Roman" w:eastAsia="Times New Roman" w:hAnsi="Times New Roman" w:cs="Times New Roman"/>
          <w:iCs/>
          <w:color w:val="339966"/>
          <w:sz w:val="20"/>
          <w:szCs w:val="20"/>
        </w:rPr>
        <w:t>Geophysical Prospecting.</w:t>
      </w:r>
      <w:r w:rsidRPr="00DE1EB6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gramStart"/>
      <w:r w:rsidRPr="00DE1EB6">
        <w:rPr>
          <w:rFonts w:ascii="Times New Roman" w:eastAsia="Times New Roman" w:hAnsi="Times New Roman" w:cs="Times New Roman"/>
          <w:sz w:val="20"/>
          <w:szCs w:val="20"/>
        </w:rPr>
        <w:t>EAGE :</w:t>
      </w:r>
      <w:proofErr w:type="gram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Geophysical Division, Blackwell Publishing, (2014). DOI: 10.1111/1365-2478.12124. ISSN: 1365-2478. 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0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https://onlinelibrary.wiley.com/doi/10.1111/1365-2478.12124</w:t>
        </w:r>
      </w:hyperlink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>, A. Accuracy of adaptive maximum likelihood algorithm for determination of micro earthquake source coordinates using surface array data in condition of strong coherent noise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 xml:space="preserve">. </w:t>
      </w:r>
      <w:proofErr w:type="spellStart"/>
      <w:r w:rsidRPr="00DE1EB6">
        <w:rPr>
          <w:rFonts w:ascii="Times New Roman" w:eastAsia="Times New Roman" w:hAnsi="Times New Roman" w:cs="Times New Roman"/>
          <w:iCs/>
          <w:color w:val="339966"/>
          <w:sz w:val="20"/>
          <w:szCs w:val="20"/>
        </w:rPr>
        <w:t>Int</w:t>
      </w:r>
      <w:proofErr w:type="spellEnd"/>
      <w:r w:rsidRPr="00DE1EB6">
        <w:rPr>
          <w:rFonts w:ascii="Times New Roman" w:eastAsia="Times New Roman" w:hAnsi="Times New Roman" w:cs="Times New Roman"/>
          <w:iCs/>
          <w:color w:val="339966"/>
          <w:sz w:val="20"/>
          <w:szCs w:val="20"/>
        </w:rPr>
        <w:t xml:space="preserve"> J </w:t>
      </w:r>
      <w:proofErr w:type="spellStart"/>
      <w:r w:rsidRPr="00DE1EB6">
        <w:rPr>
          <w:rFonts w:ascii="Times New Roman" w:eastAsia="Times New Roman" w:hAnsi="Times New Roman" w:cs="Times New Roman"/>
          <w:iCs/>
          <w:color w:val="339966"/>
          <w:sz w:val="20"/>
          <w:szCs w:val="20"/>
        </w:rPr>
        <w:t>Geomath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1EB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7, </w:t>
      </w:r>
      <w:r w:rsidRPr="00DE1EB6">
        <w:rPr>
          <w:rFonts w:ascii="Times New Roman" w:eastAsia="Times New Roman" w:hAnsi="Times New Roman" w:cs="Times New Roman"/>
          <w:sz w:val="20"/>
          <w:szCs w:val="20"/>
        </w:rPr>
        <w:t>203–237 (2016).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r w:rsidRPr="00DE1EB6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https://link.springer.com/article/10.1007/s13137-016-0082-3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A.F,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A.V. </w:t>
      </w:r>
      <w:r w:rsidRPr="00DE1EB6">
        <w:rPr>
          <w:rFonts w:ascii="Times New Roman" w:eastAsia="Times New Roman" w:hAnsi="Times New Roman" w:cs="Times New Roman"/>
          <w:bCs/>
          <w:sz w:val="20"/>
          <w:szCs w:val="20"/>
        </w:rPr>
        <w:t xml:space="preserve">Robustness of statistical algorithms for location of </w:t>
      </w:r>
      <w:proofErr w:type="spellStart"/>
      <w:r w:rsidRPr="00DE1EB6">
        <w:rPr>
          <w:rFonts w:ascii="Times New Roman" w:eastAsia="Times New Roman" w:hAnsi="Times New Roman" w:cs="Times New Roman"/>
          <w:bCs/>
          <w:sz w:val="20"/>
          <w:szCs w:val="20"/>
        </w:rPr>
        <w:t>microseismic</w:t>
      </w:r>
      <w:proofErr w:type="spellEnd"/>
      <w:r w:rsidRPr="00DE1EB6">
        <w:rPr>
          <w:rFonts w:ascii="Times New Roman" w:eastAsia="Times New Roman" w:hAnsi="Times New Roman" w:cs="Times New Roman"/>
          <w:bCs/>
          <w:sz w:val="20"/>
          <w:szCs w:val="20"/>
        </w:rPr>
        <w:t xml:space="preserve"> sources based on surface array data, 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>Computational Geosciences</w:t>
      </w:r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(2017) 21: 459. 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1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https://link.springer.com/article/10.1007/s10596-017-9623-6</w:t>
        </w:r>
      </w:hyperlink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 V., &amp;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>, A. F. (2018). Algorithm of micro-seismic source localization based on asymptotic probability distribution of phase difference between two random stationary Gaussian processes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>. International Journal of Geomathematics</w:t>
      </w:r>
      <w:proofErr w:type="gramStart"/>
      <w:r w:rsidRPr="00DE1EB6">
        <w:rPr>
          <w:rFonts w:ascii="Times New Roman" w:eastAsia="Times New Roman" w:hAnsi="Times New Roman" w:cs="Times New Roman"/>
          <w:sz w:val="20"/>
          <w:szCs w:val="20"/>
        </w:rPr>
        <w:t>,9</w:t>
      </w:r>
      <w:proofErr w:type="gramEnd"/>
      <w:r w:rsidRPr="00DE1EB6">
        <w:rPr>
          <w:rFonts w:ascii="Times New Roman" w:eastAsia="Times New Roman" w:hAnsi="Times New Roman" w:cs="Times New Roman"/>
          <w:sz w:val="20"/>
          <w:szCs w:val="20"/>
        </w:rPr>
        <w:t>(2), 335–358.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2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https://link.springer.com/article/10.1007/s13137-018-0108-0</w:t>
        </w:r>
      </w:hyperlink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ru-RU" w:eastAsia="ru-RU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A.,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Volosov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S.,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Konstantinovskaya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N.,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Nesterkina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M., Kharlamov V.,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Rybnov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Y. (2019)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Seismo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-acoustic Effects of the Lipetsk Bolide 21.06.2018. 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Trigger Effects in Geosystems.</w:t>
      </w:r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Springer Proceedings in Earth and Environmental Sciences. Springer</w:t>
      </w: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</w:pPr>
      <w:r w:rsidRPr="00DE1EB6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https://link.springer.com/chapter/10.1007/978-3-030-31970-0_63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>, A. Statistical synthesis of phase alignment algorithms for localization of wave field sources. </w:t>
      </w:r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>Multidimensional Systems and Signal Processing</w:t>
      </w:r>
      <w:r w:rsidRPr="00DE1EB6">
        <w:rPr>
          <w:rFonts w:ascii="Times New Roman" w:eastAsia="Times New Roman" w:hAnsi="Times New Roman" w:cs="Times New Roman"/>
          <w:sz w:val="20"/>
          <w:szCs w:val="20"/>
        </w:rPr>
        <w:t> (2020). https://doi.org/10.1007/s11045-020-00722-3</w:t>
      </w:r>
    </w:p>
    <w:p w:rsidR="00DE1EB6" w:rsidRPr="00DE1EB6" w:rsidRDefault="00DE1EB6" w:rsidP="00DE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13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https://link.springer.com/article/10.1007/s11045-020-00722-3</w:t>
        </w:r>
      </w:hyperlink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ru-RU" w:eastAsia="ru-RU"/>
        </w:rPr>
      </w:pP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A.V.,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>, A.F. Robust phase algorithms for estimating apparent slowness vectors of seismic waves from regional events</w:t>
      </w:r>
      <w:r w:rsidRPr="00DE1EB6">
        <w:rPr>
          <w:rFonts w:ascii="Times New Roman" w:eastAsia="Times New Roman" w:hAnsi="Times New Roman" w:cs="Times New Roman"/>
          <w:color w:val="00FF00"/>
          <w:sz w:val="20"/>
          <w:szCs w:val="20"/>
        </w:rPr>
        <w:t>. </w:t>
      </w:r>
      <w:proofErr w:type="spellStart"/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>Comput</w:t>
      </w:r>
      <w:proofErr w:type="spellEnd"/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 xml:space="preserve"> </w:t>
      </w:r>
      <w:proofErr w:type="spellStart"/>
      <w:r w:rsidRPr="00DE1EB6">
        <w:rPr>
          <w:rFonts w:ascii="Times New Roman" w:eastAsia="Times New Roman" w:hAnsi="Times New Roman" w:cs="Times New Roman"/>
          <w:color w:val="339966"/>
          <w:sz w:val="20"/>
          <w:szCs w:val="20"/>
        </w:rPr>
        <w:t>Geosci</w:t>
      </w:r>
      <w:proofErr w:type="spellEnd"/>
      <w:r w:rsidRPr="00DE1EB6">
        <w:rPr>
          <w:rFonts w:ascii="Times New Roman" w:eastAsia="Times New Roman" w:hAnsi="Times New Roman" w:cs="Times New Roman"/>
          <w:color w:val="00FF00"/>
          <w:sz w:val="20"/>
          <w:szCs w:val="20"/>
        </w:rPr>
        <w:t> </w:t>
      </w:r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26, 115–129 (2022). 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hyperlink r:id="rId14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https://link.springer.com/article/10.1007/s10596-021-10105-7</w:t>
        </w:r>
      </w:hyperlink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, Alexander. 2024. "Asymptotic Form of the Covariance Matrix of Likelihood-Based Estimator in Multidimensional Linear System Model for the Case of Infinity Number of Nuisance Parameters" </w:t>
      </w:r>
      <w:r w:rsidRPr="00DE1EB6">
        <w:rPr>
          <w:rFonts w:ascii="Times New Roman" w:eastAsia="Times New Roman" w:hAnsi="Times New Roman" w:cs="Times New Roman"/>
          <w:i/>
          <w:iCs/>
          <w:color w:val="008000"/>
          <w:sz w:val="20"/>
          <w:szCs w:val="20"/>
          <w:shd w:val="clear" w:color="auto" w:fill="FFFFFF"/>
        </w:rPr>
        <w:t>Mathematic</w:t>
      </w:r>
      <w:r w:rsidRPr="00DE1EB6">
        <w:rPr>
          <w:rFonts w:ascii="Times New Roman" w:eastAsia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s</w:t>
      </w:r>
      <w:r w:rsidRPr="00DE1EB6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 12, no. 3: 473. </w:t>
      </w:r>
      <w:hyperlink r:id="rId15" w:history="1">
        <w:r w:rsidRPr="00DE1EB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https://doi.org/10.3390/math12030473</w:t>
        </w:r>
      </w:hyperlink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E1EB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Presentations 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DE1EB6" w:rsidRPr="00DE1EB6" w:rsidRDefault="00DE1EB6" w:rsidP="00DE1EB6">
      <w:pPr>
        <w:shd w:val="clear" w:color="auto" w:fill="FFFFFF"/>
        <w:tabs>
          <w:tab w:val="left" w:pos="538"/>
        </w:tabs>
        <w:spacing w:after="0" w:line="240" w:lineRule="auto"/>
        <w:ind w:right="806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Rozhkov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  Evaluating OSI aftershock monitoring efficiency: modeling, simulation, processing, and estimation // </w:t>
      </w:r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 xml:space="preserve">Poster at </w:t>
      </w:r>
      <w:proofErr w:type="gramStart"/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>International  Conference</w:t>
      </w:r>
      <w:proofErr w:type="gramEnd"/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 xml:space="preserve">  “Comprehensive Nuclear Test-ban Treaty: Science and Technology”, </w:t>
      </w:r>
      <w:proofErr w:type="spellStart"/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>Hofburg</w:t>
      </w:r>
      <w:proofErr w:type="spellEnd"/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DE1EB6">
            <w:rPr>
              <w:rFonts w:ascii="Times New Roman" w:eastAsia="Times New Roman" w:hAnsi="Times New Roman" w:cs="Times New Roman"/>
              <w:i/>
              <w:sz w:val="20"/>
              <w:szCs w:val="20"/>
            </w:rPr>
            <w:t>Vienna</w:t>
          </w:r>
        </w:smartTag>
        <w:r w:rsidRPr="00DE1EB6">
          <w:rPr>
            <w:rFonts w:ascii="Times New Roman" w:eastAsia="Times New Roman" w:hAnsi="Times New Roman" w:cs="Times New Roman"/>
            <w:i/>
            <w:sz w:val="20"/>
            <w:szCs w:val="20"/>
          </w:rPr>
          <w:t xml:space="preserve">, </w:t>
        </w:r>
        <w:smartTag w:uri="urn:schemas-microsoft-com:office:smarttags" w:element="country-region">
          <w:r w:rsidRPr="00DE1EB6">
            <w:rPr>
              <w:rFonts w:ascii="Times New Roman" w:eastAsia="Times New Roman" w:hAnsi="Times New Roman" w:cs="Times New Roman"/>
              <w:i/>
              <w:sz w:val="20"/>
              <w:szCs w:val="20"/>
            </w:rPr>
            <w:t>Austria</w:t>
          </w:r>
        </w:smartTag>
      </w:smartTag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>, 8-10 June 2011.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A.F.,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Rozhkov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M.V., 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A., 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Dricker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I.G. Evaluation of location capabilities of statistically optimal algorithms for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microsesimic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monitoring // </w:t>
      </w:r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>Poster at 74 International Conference of European Association of Geophysics &amp; Engineers, 4-7 June 2012, Copenhagen, Denmark.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Epiphansky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A.G.,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A.F.,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Rozhkov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M.V.,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Rozhkov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N.M.,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Varupaev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 A.V.,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Dricker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I.G, Hellman S. Enhancement of Surface Array Monitoring of Hydraulic Fracturing Based on Statistically Optimal Algorithms //  </w:t>
      </w:r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>Presentation at 33-rd General Assembly of European Seismological Commission (ESC), 19 – 24 August 2012, Moscow, Russia.</w:t>
      </w: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1EB6" w:rsidRPr="00DE1EB6" w:rsidRDefault="00DE1EB6" w:rsidP="00DE1E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A.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M.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Rozhkov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N.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Rojkov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A.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Epiphansky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I.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Dricker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, P.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Friberg</w:t>
      </w:r>
      <w:proofErr w:type="spellEnd"/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Comparison of Statistically Optimal Algorithms with Semblance-Based Surface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Microseismic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Monitoring // Presentation at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  <w:lang w:eastAsia="ru-RU"/>
        </w:rPr>
        <w:t>Microseismic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Technology Forum “Evaluating Monitoring Techniques:  Downhole, Buried and Surface”, </w:t>
      </w:r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22-24 January 2013, </w:t>
      </w:r>
      <w:smartTag w:uri="urn:schemas-microsoft-com:office:smarttags" w:element="place">
        <w:smartTag w:uri="urn:schemas-microsoft-com:office:smarttags" w:element="City">
          <w:r w:rsidRPr="00DE1EB6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Napa</w:t>
          </w:r>
        </w:smartTag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, </w:t>
        </w:r>
        <w:smartTag w:uri="urn:schemas-microsoft-com:office:smarttags" w:element="State">
          <w:r w:rsidRPr="00DE1EB6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CA</w:t>
          </w:r>
        </w:smartTag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, </w:t>
        </w:r>
        <w:smartTag w:uri="urn:schemas-microsoft-com:office:smarttags" w:element="country-region">
          <w:r w:rsidRPr="00DE1EB6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USA</w:t>
          </w:r>
        </w:smartTag>
      </w:smartTag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hyperlink r:id="rId16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I.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Dricker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hyperlink r:id="rId17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A.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Kushnir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hyperlink r:id="rId18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M.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Rozhkov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hyperlink r:id="rId19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A.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Varypaev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hyperlink r:id="rId20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N.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Rojkov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hyperlink r:id="rId21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A.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Epiphansky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hyperlink r:id="rId22" w:history="1"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P. </w:t>
        </w:r>
        <w:proofErr w:type="spellStart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Friberg</w:t>
        </w:r>
        <w:proofErr w:type="spellEnd"/>
      </w:hyperlink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and S. Hellman Optimization of Statistically Optimal (SO) Algorithms for Surface Location of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Microseismic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Sources with Complex Focal Mechanisms // </w:t>
      </w:r>
      <w:r w:rsidRPr="00DE1EB6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EAGE Extended Abstract, </w:t>
      </w:r>
      <w:proofErr w:type="spellStart"/>
      <w:r w:rsidRPr="00DE1EB6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EarthDoc</w:t>
      </w:r>
      <w:proofErr w:type="spellEnd"/>
      <w:r w:rsidRPr="00DE1EB6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, 17 March 2013, Netherlands, Amsterdam.</w:t>
      </w: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ru-RU" w:eastAsia="ru-RU"/>
        </w:rPr>
      </w:pPr>
    </w:p>
    <w:p w:rsidR="00DE1EB6" w:rsidRPr="00DE1EB6" w:rsidRDefault="00DE1EB6" w:rsidP="00DE1EB6">
      <w:pPr>
        <w:tabs>
          <w:tab w:val="left" w:pos="50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Dricker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I.,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Friberg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P.,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Epiphansky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A., 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A., 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Rozhkov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M., 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A. Statistically Optimal Technique of Simultaneous Event Location and Focal Mechanism Determination of Weak </w:t>
      </w:r>
      <w:proofErr w:type="spellStart"/>
      <w:r w:rsidRPr="00DE1EB6">
        <w:rPr>
          <w:rFonts w:ascii="Times New Roman" w:eastAsia="Times New Roman" w:hAnsi="Times New Roman" w:cs="Times New Roman"/>
          <w:sz w:val="20"/>
          <w:szCs w:val="20"/>
        </w:rPr>
        <w:t>Microseismicity</w:t>
      </w:r>
      <w:proofErr w:type="spellEnd"/>
      <w:r w:rsidRPr="00DE1EB6">
        <w:rPr>
          <w:rFonts w:ascii="Times New Roman" w:eastAsia="Times New Roman" w:hAnsi="Times New Roman" w:cs="Times New Roman"/>
          <w:sz w:val="20"/>
          <w:szCs w:val="20"/>
        </w:rPr>
        <w:t xml:space="preserve"> Using Surface Arrays // extended abstract, </w:t>
      </w:r>
      <w:r w:rsidRPr="00DE1EB6">
        <w:rPr>
          <w:rFonts w:ascii="Times New Roman" w:eastAsia="Times New Roman" w:hAnsi="Times New Roman" w:cs="Times New Roman"/>
          <w:i/>
          <w:sz w:val="20"/>
          <w:szCs w:val="20"/>
        </w:rPr>
        <w:t>Presentation at 82-nd Annual Meeting  of Society of Exploration Geophysics (SEG), 4-9 November 2012,  Las Vegas, NV, USA.</w:t>
      </w:r>
      <w:r w:rsidRPr="00DE1EB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DE1EB6">
        <w:rPr>
          <w:rFonts w:ascii="Times New Roman" w:eastAsia="Times New Roman" w:hAnsi="Times New Roman" w:cs="Times New Roman"/>
          <w:sz w:val="20"/>
          <w:szCs w:val="20"/>
        </w:rPr>
        <w:t>ISSN: 1052-3812</w:t>
      </w:r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Varypaev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A.,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Kushnir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A., </w:t>
      </w:r>
      <w:proofErr w:type="spellStart"/>
      <w:smartTag w:uri="urn:schemas-microsoft-com:office:smarttags" w:element="place">
        <w:smartTag w:uri="urn:schemas:contacts" w:element="Sn">
          <w:r w:rsidRPr="00DE1EB6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Sanina</w:t>
          </w:r>
        </w:smartTag>
        <w:proofErr w:type="spellEnd"/>
        <w:r w:rsidRPr="00DE1EB6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 xml:space="preserve"> </w:t>
        </w:r>
        <w:smartTag w:uri="urn:schemas:contacts" w:element="Sn">
          <w:r w:rsidRPr="00DE1EB6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I.</w:t>
          </w:r>
        </w:smartTag>
      </w:smartTag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Chulkov</w:t>
      </w:r>
      <w:proofErr w:type="spellEnd"/>
      <w:r w:rsidRPr="00DE1E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A. Revealing the presence of the p-wave generated by weak seismic sources with complex focal mechanism using surface array data 36-th General Assembly of the European Seismological Commission, Malta, 2-7 September, 2018</w:t>
      </w:r>
    </w:p>
    <w:p w:rsidR="00DE1EB6" w:rsidRPr="00DE1EB6" w:rsidRDefault="00DE1EB6" w:rsidP="00DE1E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E1EB6" w:rsidRDefault="00DE1EB6">
      <w:bookmarkStart w:id="0" w:name="_GoBack"/>
      <w:bookmarkEnd w:id="0"/>
    </w:p>
    <w:sectPr w:rsidR="00DE1E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B6"/>
    <w:rsid w:val="000E0396"/>
    <w:rsid w:val="00D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Sn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ocId w14:val="555F8A28"/>
  <w15:chartTrackingRefBased/>
  <w15:docId w15:val="{FAC1E816-9356-45D8-97DD-03937829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eg.org/action/doSearch?action=runSearch&amp;type=advanced&amp;result=true&amp;prevSearch=%2Bauthorsfield%3A%28rozhkov%2C+m%29" TargetMode="External"/><Relationship Id="rId13" Type="http://schemas.openxmlformats.org/officeDocument/2006/relationships/hyperlink" Target="https://link.springer.com/article/10.1007/s11045-020-00722-3" TargetMode="External"/><Relationship Id="rId18" Type="http://schemas.openxmlformats.org/officeDocument/2006/relationships/hyperlink" Target="http://www.earthdoc.org/publication/search/?pubauthorname=M.%7CRozhko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arthdoc.org/publication/search/?pubauthorname=A.%7CEpiphansky" TargetMode="External"/><Relationship Id="rId7" Type="http://schemas.openxmlformats.org/officeDocument/2006/relationships/hyperlink" Target="http://library.seg.org/action/doSearch?action=runSearch&amp;type=advanced&amp;result=true&amp;prevSearch=%2Bauthorsfield%3A%28dricker%2C+i%29" TargetMode="External"/><Relationship Id="rId12" Type="http://schemas.openxmlformats.org/officeDocument/2006/relationships/hyperlink" Target="https://link.springer.com/article/10.1007/s13137-018-0108-0" TargetMode="External"/><Relationship Id="rId17" Type="http://schemas.openxmlformats.org/officeDocument/2006/relationships/hyperlink" Target="http://www.earthdoc.org/publication/search/?pubauthorname=A.%7CKushni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arthdoc.org/publication/search/?pubauthorname=I.%7CDricker" TargetMode="External"/><Relationship Id="rId20" Type="http://schemas.openxmlformats.org/officeDocument/2006/relationships/hyperlink" Target="http://www.earthdoc.org/publication/search/?pubauthorname=N.%7CRojkov" TargetMode="External"/><Relationship Id="rId1" Type="http://schemas.openxmlformats.org/officeDocument/2006/relationships/styles" Target="styles.xml"/><Relationship Id="rId6" Type="http://schemas.openxmlformats.org/officeDocument/2006/relationships/hyperlink" Target="http://library.seg.org/action/doSearch?action=runSearch&amp;type=advanced&amp;result=true&amp;prevSearch=%2Bauthorsfield%3A%28varypaev%2C+a%29" TargetMode="External"/><Relationship Id="rId11" Type="http://schemas.openxmlformats.org/officeDocument/2006/relationships/hyperlink" Target="https://link.springer.com/article/10.1007/s10596-017-9623-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library.seg.org/action/doSearch?action=runSearch&amp;type=advanced&amp;result=true&amp;prevSearch=%2Bauthorsfield%3A%28kushnir%2C+a%29" TargetMode="External"/><Relationship Id="rId15" Type="http://schemas.openxmlformats.org/officeDocument/2006/relationships/hyperlink" Target="https://doi.org/10.3390/math1203047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nlinelibrary.wiley.com/doi/10.1111/1365-2478.12124" TargetMode="External"/><Relationship Id="rId19" Type="http://schemas.openxmlformats.org/officeDocument/2006/relationships/hyperlink" Target="http://www.earthdoc.org/publication/search/?pubauthorname=A.%7CVarypaev" TargetMode="External"/><Relationship Id="rId4" Type="http://schemas.openxmlformats.org/officeDocument/2006/relationships/hyperlink" Target="https://link.springer.com/article/10.1007%2Fs13137-013-0049-6" TargetMode="External"/><Relationship Id="rId9" Type="http://schemas.openxmlformats.org/officeDocument/2006/relationships/hyperlink" Target="http://library.seg.org/action/doSearch?action=runSearch&amp;type=advanced&amp;result=true&amp;prevSearch=%2Bauthorsfield%3A%28rozhkov%2C+n%29" TargetMode="External"/><Relationship Id="rId14" Type="http://schemas.openxmlformats.org/officeDocument/2006/relationships/hyperlink" Target="https://link.springer.com/article/10.1007/s10596-021-10105-7" TargetMode="External"/><Relationship Id="rId22" Type="http://schemas.openxmlformats.org/officeDocument/2006/relationships/hyperlink" Target="http://www.earthdoc.org/publication/search/?pubauthorname=P.%7CFribe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Avramova</dc:creator>
  <cp:keywords/>
  <dc:description/>
  <cp:lastModifiedBy>Aneta Avramova</cp:lastModifiedBy>
  <cp:revision>1</cp:revision>
  <dcterms:created xsi:type="dcterms:W3CDTF">2024-12-11T11:16:00Z</dcterms:created>
  <dcterms:modified xsi:type="dcterms:W3CDTF">2024-12-11T11:16:00Z</dcterms:modified>
</cp:coreProperties>
</file>