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05" w:rsidRPr="00F64DF6" w:rsidRDefault="000B1305" w:rsidP="00D272BA">
      <w:pPr>
        <w:pStyle w:val="Heading1"/>
        <w:rPr>
          <w:rFonts w:ascii="Arial" w:hAnsi="Arial" w:cs="Arial"/>
          <w:color w:val="auto"/>
          <w:lang w:val="en-US"/>
        </w:rPr>
      </w:pPr>
      <w:r w:rsidRPr="00F64DF6">
        <w:rPr>
          <w:rFonts w:ascii="Arial" w:hAnsi="Arial" w:cs="Arial"/>
          <w:color w:val="auto"/>
          <w:lang w:val="en-US"/>
        </w:rPr>
        <w:t>“</w:t>
      </w:r>
      <w:r w:rsidRPr="00F64DF6">
        <w:rPr>
          <w:rFonts w:ascii="Arial" w:hAnsi="Arial" w:cs="Arial"/>
          <w:color w:val="auto"/>
          <w:lang w:val="bg-BG"/>
        </w:rPr>
        <w:t>Яйца от кокошки</w:t>
      </w:r>
      <w:r w:rsidRPr="00F64DF6">
        <w:rPr>
          <w:rFonts w:ascii="Arial" w:hAnsi="Arial" w:cs="Arial"/>
          <w:color w:val="auto"/>
          <w:lang w:val="en-US"/>
        </w:rPr>
        <w:t xml:space="preserve">” – </w:t>
      </w:r>
      <w:r w:rsidRPr="00F64DF6">
        <w:rPr>
          <w:rFonts w:ascii="Arial" w:hAnsi="Arial" w:cs="Arial"/>
          <w:color w:val="auto"/>
          <w:lang w:val="bg-BG"/>
        </w:rPr>
        <w:t>Информационен лист</w:t>
      </w:r>
    </w:p>
    <w:p w:rsidR="000B1305" w:rsidRPr="00F64DF6" w:rsidRDefault="000B1305" w:rsidP="00DE69A6">
      <w:pPr>
        <w:rPr>
          <w:rFonts w:ascii="Arial" w:hAnsi="Arial" w:cs="Arial"/>
          <w:b/>
          <w:bCs/>
          <w:lang w:val="bg-BG"/>
        </w:rPr>
      </w:pPr>
    </w:p>
    <w:p w:rsidR="000B1305" w:rsidRPr="00F64DF6" w:rsidRDefault="000B1305" w:rsidP="00DE69A6">
      <w:pPr>
        <w:rPr>
          <w:rFonts w:ascii="Arial" w:hAnsi="Arial" w:cs="Arial"/>
          <w:b/>
          <w:bCs/>
          <w:lang w:val="bg-BG"/>
        </w:rPr>
      </w:pPr>
      <w:r w:rsidRPr="00F64DF6">
        <w:rPr>
          <w:rFonts w:ascii="Arial" w:hAnsi="Arial" w:cs="Arial"/>
          <w:b/>
          <w:bCs/>
          <w:lang w:val="bg-BG"/>
        </w:rPr>
        <w:t>Резюме</w:t>
      </w:r>
    </w:p>
    <w:p w:rsidR="000B1305" w:rsidRPr="00F64DF6" w:rsidRDefault="000B1305" w:rsidP="00DE69A6">
      <w:pPr>
        <w:rPr>
          <w:rFonts w:ascii="Arial" w:hAnsi="Arial" w:cs="Arial"/>
          <w:color w:val="666666"/>
          <w:sz w:val="17"/>
          <w:szCs w:val="17"/>
          <w:shd w:val="clear" w:color="auto" w:fill="FFFFFF"/>
          <w:lang w:val="bg-BG"/>
        </w:rPr>
      </w:pP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14" o:spid="_x0000_s1027" type="#_x0000_t75" style="position:absolute;margin-left:270pt;margin-top:4.9pt;width:186.75pt;height:129.75pt;z-index:-251658240;visibility:visible" wrapcoords="-87 0 -87 21475 21600 21475 21600 0 -87 0">
            <v:imagedata r:id="rId7" o:title=""/>
            <w10:wrap type="tight"/>
          </v:shape>
        </w:pict>
      </w:r>
      <w:r w:rsidRPr="00F64DF6">
        <w:rPr>
          <w:rFonts w:ascii="Arial" w:hAnsi="Arial" w:cs="Arial"/>
          <w:color w:val="666666"/>
          <w:sz w:val="17"/>
          <w:szCs w:val="17"/>
          <w:shd w:val="clear" w:color="auto" w:fill="FFFFFF"/>
          <w:lang w:val="bg-BG"/>
        </w:rPr>
        <w:t>Като научен съветник в Националния център за обществено здраве и анализи получавате задачата да изясните въпроса дали действително яйцата снесени от т.нар. „щастливи” или свободни кокошки са по-здравословни от обикновените яйца. Причина за тази задача е нарастващият дебат по този въпрос и хората, които твърдят, че това не е вярно и по тази причина не е редно да се заплаща по-висока цена за яйцата</w:t>
      </w:r>
      <w:r w:rsidRPr="00F64DF6">
        <w:rPr>
          <w:rFonts w:ascii="Arial" w:hAnsi="Arial" w:cs="Arial"/>
          <w:color w:val="666666"/>
          <w:sz w:val="17"/>
          <w:szCs w:val="17"/>
          <w:shd w:val="clear" w:color="auto" w:fill="FFFFFF"/>
          <w:lang w:val="en-US"/>
        </w:rPr>
        <w:t>,</w:t>
      </w:r>
      <w:r w:rsidRPr="00F64DF6">
        <w:rPr>
          <w:rFonts w:ascii="Arial" w:hAnsi="Arial" w:cs="Arial"/>
          <w:color w:val="666666"/>
          <w:sz w:val="17"/>
          <w:szCs w:val="17"/>
          <w:shd w:val="clear" w:color="auto" w:fill="FFFFFF"/>
          <w:lang w:val="bg-BG"/>
        </w:rPr>
        <w:t xml:space="preserve"> снесени от свободно отглеждани кокошки. Наистина ли „щастливите” кокошки снасят по-здравословни яйца? Трябва да бъде планирано и приложено систематично и научно</w:t>
      </w:r>
      <w:r w:rsidRPr="00F64DF6">
        <w:rPr>
          <w:rFonts w:ascii="Arial" w:hAnsi="Arial" w:cs="Arial"/>
          <w:color w:val="666666"/>
          <w:sz w:val="17"/>
          <w:szCs w:val="17"/>
          <w:shd w:val="clear" w:color="auto" w:fill="FFFFFF"/>
          <w:lang w:val="en-US"/>
        </w:rPr>
        <w:t>-</w:t>
      </w:r>
      <w:r w:rsidRPr="00F64DF6">
        <w:rPr>
          <w:rFonts w:ascii="Arial" w:hAnsi="Arial" w:cs="Arial"/>
          <w:color w:val="666666"/>
          <w:sz w:val="17"/>
          <w:szCs w:val="17"/>
          <w:shd w:val="clear" w:color="auto" w:fill="FFFFFF"/>
          <w:lang w:val="bg-BG"/>
        </w:rPr>
        <w:t xml:space="preserve">обосновано проучване. Получените резултати трябва да се докладват, например в писмен вид. Продуктът от тази задача ще е този доклад. </w:t>
      </w:r>
    </w:p>
    <w:p w:rsidR="000B1305" w:rsidRPr="00F64DF6" w:rsidRDefault="000B1305" w:rsidP="00642933">
      <w:pPr>
        <w:spacing w:after="0"/>
        <w:rPr>
          <w:rFonts w:ascii="Arial" w:hAnsi="Arial" w:cs="Arial"/>
          <w:lang w:val="ru-RU"/>
        </w:rPr>
      </w:pPr>
      <w:r w:rsidRPr="00F64DF6">
        <w:rPr>
          <w:rFonts w:ascii="Arial" w:hAnsi="Arial" w:cs="Arial"/>
          <w:b/>
          <w:bCs/>
          <w:lang w:val="bg-BG"/>
        </w:rPr>
        <w:t>Предмет</w:t>
      </w:r>
      <w:r w:rsidRPr="00F64DF6">
        <w:rPr>
          <w:rFonts w:ascii="Arial" w:hAnsi="Arial" w:cs="Arial"/>
          <w:b/>
          <w:bCs/>
          <w:lang w:val="ru-RU"/>
        </w:rPr>
        <w:t>:</w:t>
      </w:r>
      <w:r w:rsidRPr="00F64DF6">
        <w:rPr>
          <w:rFonts w:ascii="Arial" w:hAnsi="Arial" w:cs="Arial"/>
          <w:lang w:val="ru-RU"/>
        </w:rPr>
        <w:t xml:space="preserve"> Биология, химия</w:t>
      </w:r>
    </w:p>
    <w:p w:rsidR="000B1305" w:rsidRPr="00F64DF6" w:rsidRDefault="000B1305" w:rsidP="00642933">
      <w:pPr>
        <w:spacing w:after="0"/>
        <w:rPr>
          <w:rFonts w:ascii="Arial" w:hAnsi="Arial" w:cs="Arial"/>
          <w:lang w:val="ru-RU"/>
        </w:rPr>
      </w:pPr>
      <w:r w:rsidRPr="00F64DF6">
        <w:rPr>
          <w:rFonts w:ascii="Arial" w:hAnsi="Arial" w:cs="Arial"/>
          <w:b/>
          <w:bCs/>
          <w:lang w:val="bg-BG"/>
        </w:rPr>
        <w:t>Продължителност:</w:t>
      </w:r>
      <w:r w:rsidRPr="00F64DF6">
        <w:rPr>
          <w:rFonts w:ascii="Arial" w:hAnsi="Arial" w:cs="Arial"/>
          <w:lang w:val="ru-RU"/>
        </w:rPr>
        <w:t xml:space="preserve"> 180 минути</w:t>
      </w:r>
    </w:p>
    <w:p w:rsidR="000B1305" w:rsidRPr="00F64DF6" w:rsidRDefault="000B1305" w:rsidP="00642933">
      <w:pPr>
        <w:spacing w:after="0"/>
        <w:rPr>
          <w:rFonts w:ascii="Arial" w:hAnsi="Arial" w:cs="Arial"/>
          <w:lang w:val="ru-RU"/>
        </w:rPr>
      </w:pPr>
      <w:r w:rsidRPr="00F64DF6">
        <w:rPr>
          <w:rFonts w:ascii="Arial" w:hAnsi="Arial" w:cs="Arial"/>
          <w:b/>
          <w:bCs/>
          <w:lang w:val="bg-BG"/>
        </w:rPr>
        <w:t>Целева група</w:t>
      </w:r>
      <w:r w:rsidRPr="00F64DF6">
        <w:rPr>
          <w:rFonts w:ascii="Arial" w:hAnsi="Arial" w:cs="Arial"/>
          <w:b/>
          <w:bCs/>
          <w:lang w:val="ru-RU"/>
        </w:rPr>
        <w:t>:</w:t>
      </w:r>
      <w:r w:rsidRPr="00F64DF6">
        <w:rPr>
          <w:rFonts w:ascii="Arial" w:hAnsi="Arial" w:cs="Arial"/>
          <w:b/>
          <w:bCs/>
          <w:lang w:val="bg-BG"/>
        </w:rPr>
        <w:t xml:space="preserve"> </w:t>
      </w:r>
      <w:r w:rsidRPr="00F64DF6">
        <w:rPr>
          <w:rFonts w:ascii="Arial" w:hAnsi="Arial" w:cs="Arial"/>
          <w:lang w:val="ru-RU"/>
        </w:rPr>
        <w:t xml:space="preserve"> Начално, основно и с</w:t>
      </w:r>
      <w:r w:rsidRPr="00F64DF6">
        <w:rPr>
          <w:rFonts w:ascii="Arial" w:hAnsi="Arial" w:cs="Arial"/>
          <w:lang w:val="bg-BG"/>
        </w:rPr>
        <w:t xml:space="preserve">редно образование </w:t>
      </w:r>
    </w:p>
    <w:p w:rsidR="000B1305" w:rsidRPr="00F64DF6" w:rsidRDefault="000B1305" w:rsidP="00642933">
      <w:pPr>
        <w:rPr>
          <w:rFonts w:ascii="Arial" w:hAnsi="Arial" w:cs="Arial"/>
          <w:lang w:val="ru-RU"/>
        </w:rPr>
      </w:pPr>
      <w:r w:rsidRPr="00F64DF6">
        <w:rPr>
          <w:rFonts w:ascii="Arial" w:hAnsi="Arial" w:cs="Arial"/>
          <w:b/>
          <w:bCs/>
          <w:lang w:val="bg-BG"/>
        </w:rPr>
        <w:t>Възраст</w:t>
      </w:r>
      <w:r w:rsidRPr="00F64DF6">
        <w:rPr>
          <w:rFonts w:ascii="Arial" w:hAnsi="Arial" w:cs="Arial"/>
          <w:b/>
          <w:bCs/>
          <w:lang w:val="ru-RU"/>
        </w:rPr>
        <w:t>:</w:t>
      </w:r>
      <w:r w:rsidRPr="00F64DF6">
        <w:rPr>
          <w:rFonts w:ascii="Arial" w:hAnsi="Arial" w:cs="Arial"/>
          <w:lang w:val="ru-RU"/>
        </w:rPr>
        <w:t xml:space="preserve"> 11 - 18</w:t>
      </w:r>
    </w:p>
    <w:p w:rsidR="000B1305" w:rsidRPr="00F64DF6" w:rsidRDefault="000B1305" w:rsidP="00395537">
      <w:pPr>
        <w:spacing w:after="0" w:line="240" w:lineRule="auto"/>
        <w:rPr>
          <w:rFonts w:ascii="Arial" w:hAnsi="Arial" w:cs="Arial"/>
          <w:b/>
          <w:bCs/>
          <w:color w:val="000000"/>
          <w:lang w:val="ru-RU"/>
        </w:rPr>
      </w:pPr>
      <w:r w:rsidRPr="00F64DF6">
        <w:rPr>
          <w:rFonts w:ascii="Arial" w:hAnsi="Arial" w:cs="Arial"/>
          <w:b/>
          <w:bCs/>
          <w:color w:val="000000"/>
          <w:lang w:val="ru-RU"/>
        </w:rPr>
        <w:t xml:space="preserve">Аспекти на изследователския подход  </w:t>
      </w:r>
    </w:p>
    <w:p w:rsidR="000B1305" w:rsidRPr="00F64DF6" w:rsidRDefault="000B1305" w:rsidP="006336F9">
      <w:pPr>
        <w:rPr>
          <w:rFonts w:ascii="Arial" w:hAnsi="Arial" w:cs="Arial"/>
          <w:lang w:val="bg-BG"/>
        </w:rPr>
      </w:pPr>
      <w:r w:rsidRPr="00F64DF6">
        <w:rPr>
          <w:rFonts w:ascii="Arial" w:hAnsi="Arial" w:cs="Arial"/>
          <w:lang w:val="bg-BG"/>
        </w:rPr>
        <w:t>Учениците активно планират и провеждат изследването. Обучителните цели са: Учениците да умеят да поставят научни въпроси, да формулират хипотези, да планират и провеждат изследване, да обсъждат наблюденията си и да представят резултатите с помощта на графики, таблици и диаграми.</w:t>
      </w:r>
    </w:p>
    <w:p w:rsidR="000B1305" w:rsidRPr="00F64DF6" w:rsidRDefault="000B1305" w:rsidP="00395537">
      <w:pPr>
        <w:spacing w:before="100" w:beforeAutospacing="1" w:after="100" w:afterAutospacing="1" w:line="240" w:lineRule="auto"/>
        <w:ind w:left="709"/>
        <w:rPr>
          <w:rFonts w:ascii="Arial" w:hAnsi="Arial" w:cs="Arial"/>
          <w:color w:val="666666"/>
          <w:sz w:val="20"/>
          <w:szCs w:val="20"/>
          <w:shd w:val="clear" w:color="auto" w:fill="FFFFFF"/>
          <w:lang w:val="ru-RU"/>
        </w:rPr>
      </w:pPr>
      <w:r w:rsidRPr="00F64DF6">
        <w:rPr>
          <w:rFonts w:ascii="Arial" w:hAnsi="Arial" w:cs="Arial"/>
          <w:sz w:val="20"/>
          <w:szCs w:val="20"/>
          <w:lang w:val="ru-RU"/>
        </w:rPr>
        <w:t xml:space="preserve">- Изследване на ситуации </w:t>
      </w:r>
      <w:r w:rsidRPr="00F64DF6">
        <w:rPr>
          <w:rFonts w:ascii="Arial" w:hAnsi="Arial" w:cs="Arial"/>
          <w:sz w:val="20"/>
          <w:szCs w:val="20"/>
          <w:lang w:val="ru-RU"/>
        </w:rPr>
        <w:br/>
        <w:t xml:space="preserve">- Планиране на изследванията </w:t>
      </w:r>
      <w:r w:rsidRPr="00F64DF6">
        <w:rPr>
          <w:rFonts w:ascii="Arial" w:hAnsi="Arial" w:cs="Arial"/>
          <w:sz w:val="20"/>
          <w:szCs w:val="20"/>
          <w:lang w:val="ru-RU"/>
        </w:rPr>
        <w:br/>
        <w:t>- Систематично експериментиране</w:t>
      </w:r>
      <w:r w:rsidRPr="00F64DF6">
        <w:rPr>
          <w:rFonts w:ascii="Arial" w:hAnsi="Arial" w:cs="Arial"/>
          <w:sz w:val="20"/>
          <w:szCs w:val="20"/>
          <w:lang w:val="ru-RU"/>
        </w:rPr>
        <w:br/>
        <w:t xml:space="preserve">- Интерпретиране и оценяване </w:t>
      </w:r>
      <w:r w:rsidRPr="00F64DF6">
        <w:rPr>
          <w:rFonts w:ascii="Arial" w:hAnsi="Arial" w:cs="Arial"/>
          <w:sz w:val="20"/>
          <w:szCs w:val="20"/>
          <w:lang w:val="ru-RU"/>
        </w:rPr>
        <w:br/>
        <w:t>- Представяне на резултати</w:t>
      </w:r>
      <w:r w:rsidRPr="00F64DF6">
        <w:rPr>
          <w:rFonts w:ascii="Arial" w:hAnsi="Arial" w:cs="Arial"/>
          <w:color w:val="666666"/>
          <w:sz w:val="20"/>
          <w:szCs w:val="20"/>
          <w:lang w:val="ru-RU"/>
        </w:rPr>
        <w:t xml:space="preserve"> </w:t>
      </w:r>
    </w:p>
    <w:p w:rsidR="000B1305" w:rsidRPr="00F64DF6" w:rsidRDefault="000B1305" w:rsidP="002B6193">
      <w:pPr>
        <w:tabs>
          <w:tab w:val="left" w:pos="3029"/>
        </w:tabs>
        <w:spacing w:after="0"/>
        <w:rPr>
          <w:rFonts w:ascii="Arial" w:hAnsi="Arial" w:cs="Arial"/>
          <w:b/>
          <w:bCs/>
          <w:lang w:val="en-US"/>
        </w:rPr>
      </w:pPr>
      <w:r w:rsidRPr="00F64DF6">
        <w:rPr>
          <w:rFonts w:ascii="Arial" w:hAnsi="Arial" w:cs="Arial"/>
          <w:b/>
          <w:bCs/>
          <w:lang w:val="bg-BG"/>
        </w:rPr>
        <w:t>Аспекти от трудовата сфера</w:t>
      </w:r>
      <w:r w:rsidRPr="00F64DF6">
        <w:rPr>
          <w:rFonts w:ascii="Arial" w:hAnsi="Arial" w:cs="Arial"/>
          <w:b/>
          <w:bCs/>
          <w:lang w:val="en-US"/>
        </w:rPr>
        <w:tab/>
      </w:r>
    </w:p>
    <w:p w:rsidR="000B1305" w:rsidRPr="00F64DF6" w:rsidRDefault="000B1305" w:rsidP="004C32A2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F64DF6">
        <w:rPr>
          <w:rFonts w:ascii="Arial" w:hAnsi="Arial" w:cs="Arial"/>
          <w:i/>
          <w:iCs/>
          <w:lang w:val="bg-BG"/>
        </w:rPr>
        <w:t>Контекст:</w:t>
      </w:r>
      <w:r w:rsidRPr="00F64DF6">
        <w:rPr>
          <w:rFonts w:ascii="Arial" w:hAnsi="Arial" w:cs="Arial"/>
          <w:lang w:val="en-US"/>
        </w:rPr>
        <w:t xml:space="preserve"> </w:t>
      </w:r>
      <w:r w:rsidRPr="00F64DF6">
        <w:rPr>
          <w:rFonts w:ascii="Arial" w:hAnsi="Arial" w:cs="Arial"/>
          <w:lang w:val="bg-BG"/>
        </w:rPr>
        <w:t>Качество на яйцата</w:t>
      </w:r>
    </w:p>
    <w:p w:rsidR="000B1305" w:rsidRPr="00F64DF6" w:rsidRDefault="000B1305" w:rsidP="004C32A2">
      <w:pPr>
        <w:pStyle w:val="ListParagraph"/>
        <w:numPr>
          <w:ilvl w:val="0"/>
          <w:numId w:val="4"/>
        </w:numPr>
        <w:rPr>
          <w:rFonts w:ascii="Arial" w:hAnsi="Arial" w:cs="Arial"/>
          <w:lang w:val="ru-RU"/>
        </w:rPr>
      </w:pPr>
      <w:r w:rsidRPr="00F64DF6">
        <w:rPr>
          <w:rFonts w:ascii="Arial" w:hAnsi="Arial" w:cs="Arial"/>
          <w:i/>
          <w:iCs/>
          <w:lang w:val="bg-BG"/>
        </w:rPr>
        <w:t>Роля</w:t>
      </w:r>
      <w:r w:rsidRPr="00F64DF6">
        <w:rPr>
          <w:rFonts w:ascii="Arial" w:hAnsi="Arial" w:cs="Arial"/>
          <w:lang w:val="ru-RU"/>
        </w:rPr>
        <w:t xml:space="preserve">: </w:t>
      </w:r>
      <w:r w:rsidRPr="00F64DF6">
        <w:rPr>
          <w:rFonts w:ascii="Arial" w:hAnsi="Arial" w:cs="Arial"/>
          <w:lang w:val="bg-BG"/>
        </w:rPr>
        <w:t>Учениците влизат в роля на биохимик, който работи за обществени служби</w:t>
      </w:r>
    </w:p>
    <w:p w:rsidR="000B1305" w:rsidRPr="00F64DF6" w:rsidRDefault="000B1305" w:rsidP="004C32A2">
      <w:pPr>
        <w:pStyle w:val="ListParagraph"/>
        <w:numPr>
          <w:ilvl w:val="0"/>
          <w:numId w:val="4"/>
        </w:numPr>
        <w:rPr>
          <w:rFonts w:ascii="Arial" w:hAnsi="Arial" w:cs="Arial"/>
          <w:lang w:val="ru-RU"/>
        </w:rPr>
      </w:pPr>
      <w:r w:rsidRPr="00F64DF6">
        <w:rPr>
          <w:rFonts w:ascii="Arial" w:hAnsi="Arial" w:cs="Arial"/>
          <w:i/>
          <w:iCs/>
          <w:lang w:val="bg-BG"/>
        </w:rPr>
        <w:t>Дейност</w:t>
      </w:r>
      <w:r w:rsidRPr="00F64DF6">
        <w:rPr>
          <w:rFonts w:ascii="Arial" w:hAnsi="Arial" w:cs="Arial"/>
          <w:lang w:val="ru-RU"/>
        </w:rPr>
        <w:t xml:space="preserve">: </w:t>
      </w:r>
      <w:r w:rsidRPr="00F64DF6">
        <w:rPr>
          <w:rFonts w:ascii="Arial" w:hAnsi="Arial" w:cs="Arial"/>
          <w:lang w:val="bg-BG"/>
        </w:rPr>
        <w:t>Анализ на хранителния състав на яйца</w:t>
      </w:r>
    </w:p>
    <w:p w:rsidR="000B1305" w:rsidRPr="00F64DF6" w:rsidRDefault="000B1305" w:rsidP="006336F9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F64DF6">
        <w:rPr>
          <w:rFonts w:ascii="Arial" w:hAnsi="Arial" w:cs="Arial"/>
          <w:i/>
          <w:iCs/>
          <w:lang w:val="ru-RU"/>
        </w:rPr>
        <w:t>Продукт</w:t>
      </w:r>
      <w:r w:rsidRPr="00F64DF6">
        <w:rPr>
          <w:rFonts w:ascii="Arial" w:hAnsi="Arial" w:cs="Arial"/>
          <w:lang w:val="en-US"/>
        </w:rPr>
        <w:t xml:space="preserve">: </w:t>
      </w:r>
      <w:r w:rsidRPr="00F64DF6">
        <w:rPr>
          <w:rFonts w:ascii="Arial" w:hAnsi="Arial" w:cs="Arial"/>
          <w:lang w:val="bg-BG"/>
        </w:rPr>
        <w:t>Доклад на извършения анализ</w:t>
      </w:r>
    </w:p>
    <w:p w:rsidR="000B1305" w:rsidRPr="00F64DF6" w:rsidRDefault="000B1305" w:rsidP="006336F9">
      <w:pPr>
        <w:pStyle w:val="ListParagraph"/>
        <w:numPr>
          <w:ilvl w:val="0"/>
          <w:numId w:val="4"/>
        </w:numPr>
        <w:rPr>
          <w:rFonts w:ascii="Arial" w:hAnsi="Arial" w:cs="Arial"/>
          <w:lang w:val="ru-RU"/>
        </w:rPr>
      </w:pPr>
      <w:r w:rsidRPr="00F64DF6">
        <w:rPr>
          <w:rFonts w:ascii="Arial" w:hAnsi="Arial" w:cs="Arial"/>
          <w:i/>
          <w:iCs/>
          <w:lang w:val="bg-BG"/>
        </w:rPr>
        <w:t>Професия</w:t>
      </w:r>
      <w:r w:rsidRPr="00F64DF6">
        <w:rPr>
          <w:rFonts w:ascii="Arial" w:hAnsi="Arial" w:cs="Arial"/>
          <w:i/>
          <w:iCs/>
          <w:lang w:val="ru-RU"/>
        </w:rPr>
        <w:t>:</w:t>
      </w:r>
      <w:r w:rsidRPr="00F64DF6">
        <w:rPr>
          <w:rFonts w:ascii="Arial" w:hAnsi="Arial" w:cs="Arial"/>
          <w:lang w:val="ru-RU"/>
        </w:rPr>
        <w:t xml:space="preserve"> </w:t>
      </w:r>
      <w:r w:rsidRPr="00F64DF6">
        <w:rPr>
          <w:rFonts w:ascii="Arial" w:hAnsi="Arial" w:cs="Arial"/>
          <w:shd w:val="clear" w:color="auto" w:fill="FFFFFF"/>
          <w:lang w:val="bg-BG"/>
        </w:rPr>
        <w:t>Научен съветник в Националния център за обществено здраве и анализи</w:t>
      </w:r>
      <w:r w:rsidRPr="00F64DF6">
        <w:rPr>
          <w:rFonts w:ascii="Arial" w:hAnsi="Arial" w:cs="Arial"/>
          <w:shd w:val="clear" w:color="auto" w:fill="FFFFFF"/>
          <w:lang w:val="ru-RU"/>
        </w:rPr>
        <w:t xml:space="preserve"> </w:t>
      </w:r>
      <w:r w:rsidRPr="00F64DF6">
        <w:rPr>
          <w:rFonts w:ascii="Arial" w:hAnsi="Arial" w:cs="Arial"/>
          <w:shd w:val="clear" w:color="auto" w:fill="FFFFFF"/>
          <w:lang w:val="bg-BG"/>
        </w:rPr>
        <w:t>или всяка друга професи, която би наложила посочения анализ на хранителния състав</w:t>
      </w:r>
      <w:r w:rsidRPr="00F64DF6">
        <w:rPr>
          <w:rFonts w:ascii="Arial" w:hAnsi="Arial" w:cs="Arial"/>
          <w:shd w:val="clear" w:color="auto" w:fill="FFFFFF"/>
          <w:lang w:val="ru-RU"/>
        </w:rPr>
        <w:t>.</w:t>
      </w:r>
      <w:r w:rsidRPr="00F64DF6">
        <w:rPr>
          <w:rFonts w:ascii="Arial" w:hAnsi="Arial" w:cs="Arial"/>
          <w:b/>
          <w:bCs/>
          <w:shd w:val="clear" w:color="auto" w:fill="FFFFFF"/>
          <w:lang w:val="ru-RU"/>
        </w:rPr>
        <w:t xml:space="preserve"> </w:t>
      </w:r>
    </w:p>
    <w:p w:rsidR="000B1305" w:rsidRPr="00F64DF6" w:rsidRDefault="000B1305" w:rsidP="00687967">
      <w:pPr>
        <w:pStyle w:val="ListParagraph"/>
        <w:rPr>
          <w:rFonts w:ascii="Arial" w:hAnsi="Arial" w:cs="Arial"/>
          <w:lang w:val="ru-RU"/>
        </w:rPr>
      </w:pPr>
      <w:r w:rsidRPr="00F64DF6">
        <w:rPr>
          <w:rFonts w:ascii="Arial" w:hAnsi="Arial" w:cs="Arial"/>
          <w:shd w:val="clear" w:color="auto" w:fill="FFFFFF"/>
          <w:lang w:val="ru-RU"/>
        </w:rPr>
        <w:t>Заданието се поражда от въпроси и поблеми, които се срещат в реалния живот, така че то представлява реално решаване на проблеми.</w:t>
      </w:r>
    </w:p>
    <w:p w:rsidR="000B1305" w:rsidRPr="00F64DF6" w:rsidRDefault="000B1305" w:rsidP="002B6193">
      <w:pPr>
        <w:spacing w:after="0"/>
        <w:rPr>
          <w:rFonts w:ascii="Arial" w:hAnsi="Arial" w:cs="Arial"/>
          <w:b/>
          <w:bCs/>
          <w:lang w:val="bg-BG"/>
        </w:rPr>
      </w:pPr>
      <w:r w:rsidRPr="00F64DF6">
        <w:rPr>
          <w:rFonts w:ascii="Arial" w:hAnsi="Arial" w:cs="Arial"/>
          <w:b/>
          <w:bCs/>
          <w:lang w:val="bg-BG"/>
        </w:rPr>
        <w:t>Материали</w:t>
      </w:r>
    </w:p>
    <w:p w:rsidR="000B1305" w:rsidRPr="00F64DF6" w:rsidRDefault="000B1305" w:rsidP="0068796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i/>
          <w:iCs/>
          <w:sz w:val="20"/>
          <w:szCs w:val="20"/>
          <w:lang w:val="ru-RU"/>
        </w:rPr>
      </w:pPr>
      <w:r w:rsidRPr="00F64DF6">
        <w:rPr>
          <w:rFonts w:ascii="Arial" w:hAnsi="Arial" w:cs="Arial"/>
          <w:i/>
          <w:iCs/>
          <w:sz w:val="20"/>
          <w:szCs w:val="20"/>
          <w:lang w:val="bg-BG"/>
        </w:rPr>
        <w:t xml:space="preserve">Ръководство за учителя, с дадена връзка към инструментариума на </w:t>
      </w:r>
      <w:r w:rsidRPr="00F64DF6">
        <w:rPr>
          <w:rFonts w:ascii="Arial" w:hAnsi="Arial" w:cs="Arial"/>
          <w:i/>
          <w:iCs/>
          <w:sz w:val="20"/>
          <w:szCs w:val="20"/>
          <w:lang w:val="en-US"/>
        </w:rPr>
        <w:t>Mascil</w:t>
      </w:r>
    </w:p>
    <w:p w:rsidR="000B1305" w:rsidRPr="00F64DF6" w:rsidRDefault="000B1305" w:rsidP="0068796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i/>
          <w:iCs/>
          <w:sz w:val="20"/>
          <w:szCs w:val="20"/>
          <w:lang w:val="en-US"/>
        </w:rPr>
      </w:pPr>
      <w:r w:rsidRPr="00F64DF6">
        <w:rPr>
          <w:rFonts w:ascii="Arial" w:hAnsi="Arial" w:cs="Arial"/>
          <w:i/>
          <w:iCs/>
          <w:sz w:val="20"/>
          <w:szCs w:val="20"/>
          <w:lang w:val="bg-BG"/>
        </w:rPr>
        <w:t>Материали за ученика</w:t>
      </w:r>
    </w:p>
    <w:p w:rsidR="000B1305" w:rsidRPr="00F64DF6" w:rsidRDefault="000B1305" w:rsidP="0068796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i/>
          <w:iCs/>
          <w:sz w:val="20"/>
          <w:szCs w:val="20"/>
          <w:lang w:val="ru-RU"/>
        </w:rPr>
      </w:pPr>
      <w:r w:rsidRPr="00F64DF6">
        <w:rPr>
          <w:rFonts w:ascii="Arial" w:hAnsi="Arial" w:cs="Arial"/>
          <w:i/>
          <w:iCs/>
          <w:sz w:val="20"/>
          <w:szCs w:val="20"/>
          <w:lang w:val="bg-BG"/>
        </w:rPr>
        <w:t>Примерен доклад</w:t>
      </w:r>
      <w:r w:rsidRPr="00F64DF6">
        <w:rPr>
          <w:rFonts w:ascii="Arial" w:hAnsi="Arial" w:cs="Arial"/>
          <w:i/>
          <w:iCs/>
          <w:sz w:val="20"/>
          <w:szCs w:val="20"/>
          <w:lang w:val="en-US"/>
        </w:rPr>
        <w:t>,</w:t>
      </w:r>
      <w:r w:rsidRPr="00F64DF6">
        <w:rPr>
          <w:rFonts w:ascii="Arial" w:hAnsi="Arial" w:cs="Arial"/>
          <w:i/>
          <w:iCs/>
          <w:sz w:val="20"/>
          <w:szCs w:val="20"/>
          <w:lang w:val="bg-BG"/>
        </w:rPr>
        <w:t xml:space="preserve"> изработен от</w:t>
      </w:r>
      <w:r w:rsidRPr="00F64DF6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r w:rsidRPr="00F64DF6">
        <w:rPr>
          <w:rFonts w:ascii="Arial" w:hAnsi="Arial" w:cs="Arial"/>
          <w:i/>
          <w:iCs/>
          <w:sz w:val="20"/>
          <w:szCs w:val="20"/>
          <w:lang w:val="en-US"/>
        </w:rPr>
        <w:t>Stav</w:t>
      </w:r>
      <w:r w:rsidRPr="00F64DF6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r w:rsidRPr="00F64DF6">
        <w:rPr>
          <w:rFonts w:ascii="Arial" w:hAnsi="Arial" w:cs="Arial"/>
          <w:i/>
          <w:iCs/>
          <w:sz w:val="20"/>
          <w:szCs w:val="20"/>
          <w:lang w:val="en-US"/>
        </w:rPr>
        <w:t>Salpeter</w:t>
      </w:r>
    </w:p>
    <w:p w:rsidR="000B1305" w:rsidRPr="00F64DF6" w:rsidRDefault="000B1305" w:rsidP="002B6193">
      <w:pPr>
        <w:spacing w:after="0"/>
        <w:rPr>
          <w:rFonts w:ascii="Arial" w:hAnsi="Arial" w:cs="Arial"/>
          <w:b/>
          <w:bCs/>
          <w:lang w:val="ru-RU"/>
        </w:rPr>
      </w:pPr>
    </w:p>
    <w:p w:rsidR="000B1305" w:rsidRPr="00F64DF6" w:rsidRDefault="000B1305" w:rsidP="005B595B">
      <w:pPr>
        <w:pStyle w:val="ListParagraph"/>
        <w:spacing w:after="0"/>
        <w:ind w:left="0"/>
        <w:rPr>
          <w:rFonts w:ascii="Arial" w:hAnsi="Arial" w:cs="Arial"/>
          <w:b/>
          <w:bCs/>
          <w:color w:val="000000"/>
          <w:lang w:val="ru-RU"/>
        </w:rPr>
      </w:pPr>
      <w:r w:rsidRPr="00F64DF6">
        <w:rPr>
          <w:rFonts w:ascii="Arial" w:hAnsi="Arial" w:cs="Arial"/>
          <w:b/>
          <w:bCs/>
          <w:color w:val="000000"/>
          <w:lang w:val="ru-RU"/>
        </w:rPr>
        <w:t>Предложения за въпроси, които да бъдат дискутирани на уебсайта/форума между учителите</w:t>
      </w:r>
    </w:p>
    <w:p w:rsidR="000B1305" w:rsidRPr="00F64DF6" w:rsidRDefault="000B1305" w:rsidP="00687967">
      <w:pPr>
        <w:numPr>
          <w:ilvl w:val="0"/>
          <w:numId w:val="15"/>
        </w:num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ru-RU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bg-BG" w:eastAsia="nb-NO"/>
        </w:rPr>
        <w:t>Има ли други начини и признаци, по които се характеризира здравословното яйце?</w:t>
      </w:r>
    </w:p>
    <w:p w:rsidR="000B1305" w:rsidRPr="00F64DF6" w:rsidRDefault="000B1305" w:rsidP="00687967">
      <w:pPr>
        <w:numPr>
          <w:ilvl w:val="0"/>
          <w:numId w:val="15"/>
        </w:num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ru-RU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ru-RU" w:eastAsia="nb-NO"/>
        </w:rPr>
        <w:t>Какви предизвикателства срещате</w:t>
      </w:r>
      <w:r w:rsidRPr="00F64DF6">
        <w:rPr>
          <w:rFonts w:ascii="Arial" w:hAnsi="Arial" w:cs="Arial"/>
          <w:color w:val="666666"/>
          <w:sz w:val="18"/>
          <w:szCs w:val="18"/>
          <w:lang w:val="en-US" w:eastAsia="nb-NO"/>
        </w:rPr>
        <w:t>,</w:t>
      </w:r>
      <w:r w:rsidRPr="00F64DF6">
        <w:rPr>
          <w:rFonts w:ascii="Arial" w:hAnsi="Arial" w:cs="Arial"/>
          <w:color w:val="666666"/>
          <w:sz w:val="18"/>
          <w:szCs w:val="18"/>
          <w:lang w:val="ru-RU" w:eastAsia="nb-NO"/>
        </w:rPr>
        <w:t xml:space="preserve"> когато насочвате своите ученици за работа върху </w:t>
      </w:r>
      <w:r w:rsidRPr="00F64DF6">
        <w:rPr>
          <w:rFonts w:ascii="Arial" w:hAnsi="Arial" w:cs="Arial"/>
          <w:color w:val="666666"/>
          <w:sz w:val="18"/>
          <w:szCs w:val="18"/>
          <w:lang w:val="bg-BG" w:eastAsia="nb-NO"/>
        </w:rPr>
        <w:t>не</w:t>
      </w:r>
      <w:r w:rsidRPr="00F64DF6">
        <w:rPr>
          <w:rFonts w:ascii="Arial" w:hAnsi="Arial" w:cs="Arial"/>
          <w:color w:val="666666"/>
          <w:sz w:val="18"/>
          <w:szCs w:val="18"/>
          <w:lang w:val="ru-RU" w:eastAsia="nb-NO"/>
        </w:rPr>
        <w:t>структурирани проблеми като предложения тук?</w:t>
      </w:r>
    </w:p>
    <w:p w:rsidR="000B1305" w:rsidRPr="00F64DF6" w:rsidRDefault="000B1305" w:rsidP="00687967">
      <w:pPr>
        <w:numPr>
          <w:ilvl w:val="0"/>
          <w:numId w:val="15"/>
        </w:num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ru-RU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ru-RU" w:eastAsia="nb-NO"/>
        </w:rPr>
        <w:t>Как разбирате кога сте дали на учениците твърде много/малко помощ? Или, че сте я дали твърде рано?</w:t>
      </w:r>
    </w:p>
    <w:p w:rsidR="000B1305" w:rsidRPr="00F64DF6" w:rsidRDefault="000B1305" w:rsidP="00687967">
      <w:pPr>
        <w:numPr>
          <w:ilvl w:val="0"/>
          <w:numId w:val="15"/>
        </w:num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ru-RU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ru-RU" w:eastAsia="nb-NO"/>
        </w:rPr>
        <w:t>Как може да се помогне на учениците да направят изследванията безпристрастни, надеждни и точни?</w:t>
      </w:r>
    </w:p>
    <w:p w:rsidR="000B1305" w:rsidRPr="00F64DF6" w:rsidRDefault="000B1305" w:rsidP="005B595B">
      <w:pPr>
        <w:pStyle w:val="Heading2"/>
        <w:spacing w:before="150" w:after="150" w:line="210" w:lineRule="atLeast"/>
        <w:ind w:right="150"/>
        <w:rPr>
          <w:rFonts w:ascii="Arial" w:hAnsi="Arial" w:cs="Arial"/>
          <w:color w:val="000000"/>
          <w:sz w:val="22"/>
          <w:szCs w:val="22"/>
          <w:lang w:val="ru-RU"/>
        </w:rPr>
      </w:pPr>
      <w:r w:rsidRPr="00F64DF6">
        <w:rPr>
          <w:rFonts w:ascii="Arial" w:hAnsi="Arial" w:cs="Arial"/>
          <w:color w:val="000000"/>
          <w:sz w:val="22"/>
          <w:szCs w:val="22"/>
          <w:lang w:val="ru-RU"/>
        </w:rPr>
        <w:t>Възможности за адаптиране към други възрастови групи (същите са включени и в Ръководството за учителя)</w:t>
      </w:r>
    </w:p>
    <w:p w:rsidR="000B1305" w:rsidRPr="00F64DF6" w:rsidRDefault="000B1305" w:rsidP="00687967">
      <w:p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bg-BG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bg-BG" w:eastAsia="nb-NO"/>
        </w:rPr>
        <w:t>Има доста начина за адаптиране на заданието към по-малката възрастова група:</w:t>
      </w:r>
    </w:p>
    <w:p w:rsidR="000B1305" w:rsidRPr="00F64DF6" w:rsidRDefault="000B1305" w:rsidP="00687967">
      <w:pPr>
        <w:numPr>
          <w:ilvl w:val="0"/>
          <w:numId w:val="13"/>
        </w:num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ru-RU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bg-BG" w:eastAsia="nb-NO"/>
        </w:rPr>
        <w:t>Приспособяването може да стане, като се опростят обучителните цели, например от учениците може да се изисква да предлагат възможни обяснения, вместо да формулират хипотези, които подлежат на проверка.</w:t>
      </w:r>
    </w:p>
    <w:p w:rsidR="000B1305" w:rsidRPr="00F64DF6" w:rsidRDefault="000B1305" w:rsidP="00687967">
      <w:pPr>
        <w:numPr>
          <w:ilvl w:val="0"/>
          <w:numId w:val="13"/>
        </w:num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ru-RU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ru-RU" w:eastAsia="nb-NO"/>
        </w:rPr>
        <w:t>Научните проучвания също могат да се опростят, например да се изследва хранителният състав от наличната информация, която е дадена върху етикетите на опаковките или яйцата да се изпратят в лаборатория за анализ на хранителния състав, вместо самите ученици да провеждат изследванията.</w:t>
      </w:r>
    </w:p>
    <w:p w:rsidR="000B1305" w:rsidRPr="00F64DF6" w:rsidRDefault="000B1305" w:rsidP="00687967">
      <w:p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bg-BG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bg-BG" w:eastAsia="nb-NO"/>
        </w:rPr>
        <w:t>Авторът е насочил изследването върху съдържанието на мазнини и протеини, за да определи доколко яйцето е здравословно, което е подходящо за избраната възрастова група.</w:t>
      </w:r>
    </w:p>
    <w:p w:rsidR="000B1305" w:rsidRPr="00F64DF6" w:rsidRDefault="000B1305" w:rsidP="00687967">
      <w:p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bg-BG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bg-BG" w:eastAsia="nb-NO"/>
        </w:rPr>
        <w:t>Би могло да има други признаци, които определят дали яйцето е здравословно, което създава и възможност заданието да се адаптира за групи с различни способности или възраст. Например за по-малката възрастова група (начално училище) може да се определи дали яйцето е здравословно от качеството на черупката му. Здравите и полезни яйца се характеризират с по-дебела и по-непропусклива черупка. С други думи изследването може да се извърши чрез:</w:t>
      </w:r>
    </w:p>
    <w:p w:rsidR="000B1305" w:rsidRPr="00F64DF6" w:rsidRDefault="000B1305" w:rsidP="00687967">
      <w:pPr>
        <w:numPr>
          <w:ilvl w:val="0"/>
          <w:numId w:val="14"/>
        </w:num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ru-RU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bg-BG" w:eastAsia="nb-NO"/>
        </w:rPr>
        <w:t>измерване на теглото на черупките.</w:t>
      </w:r>
    </w:p>
    <w:p w:rsidR="000B1305" w:rsidRPr="00F64DF6" w:rsidRDefault="000B1305" w:rsidP="00687967">
      <w:pPr>
        <w:numPr>
          <w:ilvl w:val="0"/>
          <w:numId w:val="14"/>
        </w:num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ru-RU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ru-RU" w:eastAsia="nb-NO"/>
        </w:rPr>
        <w:t>измерване на дебелината им</w:t>
      </w:r>
    </w:p>
    <w:p w:rsidR="000B1305" w:rsidRPr="00F64DF6" w:rsidRDefault="000B1305" w:rsidP="00687967">
      <w:pPr>
        <w:numPr>
          <w:ilvl w:val="0"/>
          <w:numId w:val="14"/>
        </w:num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ru-RU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ru-RU" w:eastAsia="nb-NO"/>
        </w:rPr>
        <w:t>разтваряне на черупките в оцетен разтвор</w:t>
      </w:r>
    </w:p>
    <w:p w:rsidR="000B1305" w:rsidRPr="00F64DF6" w:rsidRDefault="000B1305" w:rsidP="00687967">
      <w:pPr>
        <w:numPr>
          <w:ilvl w:val="0"/>
          <w:numId w:val="14"/>
        </w:num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ru-RU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ru-RU" w:eastAsia="nb-NO"/>
        </w:rPr>
        <w:t>проверка на пропускливостта на черупката с помощта на боя</w:t>
      </w:r>
    </w:p>
    <w:p w:rsidR="000B1305" w:rsidRPr="00F64DF6" w:rsidRDefault="000B1305" w:rsidP="00687967">
      <w:p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bg-BG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bg-BG" w:eastAsia="nb-NO"/>
        </w:rPr>
        <w:t>Тези изследвания биха изисквали по-просто оборудване от описаното от автора. Така че е възможно и приспособяване по отношение на наличното оборудване и/или възможностите на учениците.</w:t>
      </w:r>
    </w:p>
    <w:p w:rsidR="000B1305" w:rsidRPr="00F64DF6" w:rsidRDefault="000B1305" w:rsidP="00687967">
      <w:pPr>
        <w:spacing w:before="100" w:beforeAutospacing="1" w:after="100" w:afterAutospacing="1" w:line="238" w:lineRule="atLeast"/>
        <w:rPr>
          <w:rFonts w:ascii="Arial" w:hAnsi="Arial" w:cs="Arial"/>
          <w:color w:val="666666"/>
          <w:sz w:val="18"/>
          <w:szCs w:val="18"/>
          <w:lang w:val="bg-BG" w:eastAsia="nb-NO"/>
        </w:rPr>
      </w:pPr>
      <w:r w:rsidRPr="00F64DF6">
        <w:rPr>
          <w:rFonts w:ascii="Arial" w:hAnsi="Arial" w:cs="Arial"/>
          <w:color w:val="666666"/>
          <w:sz w:val="18"/>
          <w:szCs w:val="18"/>
          <w:lang w:val="bg-BG" w:eastAsia="nb-NO"/>
        </w:rPr>
        <w:t>Докладите също могат да бъдат устни или писмени, но с използване на по-прост и близък до учениците  език.</w:t>
      </w:r>
    </w:p>
    <w:p w:rsidR="000B1305" w:rsidRPr="00F64DF6" w:rsidRDefault="000B1305" w:rsidP="00C7504F">
      <w:pPr>
        <w:shd w:val="clear" w:color="auto" w:fill="FFFFFF"/>
        <w:spacing w:after="0" w:line="264" w:lineRule="auto"/>
        <w:textAlignment w:val="baseline"/>
        <w:rPr>
          <w:rFonts w:ascii="Arial" w:hAnsi="Arial" w:cs="Arial"/>
          <w:b/>
          <w:bCs/>
          <w:lang w:val="bg-BG" w:eastAsia="nb-NO"/>
        </w:rPr>
      </w:pPr>
      <w:r w:rsidRPr="00F64DF6">
        <w:rPr>
          <w:rFonts w:ascii="Arial" w:hAnsi="Arial" w:cs="Arial"/>
          <w:b/>
          <w:bCs/>
          <w:color w:val="000000"/>
          <w:lang w:val="ru-RU"/>
        </w:rPr>
        <w:t>Възможности за приспособяване</w:t>
      </w:r>
      <w:r w:rsidRPr="00F64DF6">
        <w:rPr>
          <w:rFonts w:ascii="Arial" w:hAnsi="Arial" w:cs="Arial"/>
          <w:b/>
          <w:bCs/>
          <w:lang w:val="bg-BG" w:eastAsia="nb-NO"/>
        </w:rPr>
        <w:t xml:space="preserve"> към местните условия</w:t>
      </w:r>
      <w:r w:rsidRPr="00F64DF6">
        <w:rPr>
          <w:rFonts w:ascii="Arial" w:hAnsi="Arial" w:cs="Arial"/>
          <w:b/>
          <w:bCs/>
          <w:lang w:val="ru-RU" w:eastAsia="nb-NO"/>
        </w:rPr>
        <w:t xml:space="preserve"> </w:t>
      </w:r>
    </w:p>
    <w:p w:rsidR="000B1305" w:rsidRPr="00F64DF6" w:rsidRDefault="000B1305" w:rsidP="00C7504F">
      <w:pPr>
        <w:shd w:val="clear" w:color="auto" w:fill="FFFFFF"/>
        <w:spacing w:after="0" w:line="264" w:lineRule="auto"/>
        <w:textAlignment w:val="baseline"/>
        <w:rPr>
          <w:rFonts w:ascii="Arial" w:hAnsi="Arial" w:cs="Arial"/>
          <w:b/>
          <w:bCs/>
          <w:lang w:val="bg-BG" w:eastAsia="nb-NO"/>
        </w:rPr>
      </w:pPr>
    </w:p>
    <w:p w:rsidR="000B1305" w:rsidRPr="00F64DF6" w:rsidRDefault="000B1305" w:rsidP="002B6193">
      <w:pPr>
        <w:spacing w:after="0"/>
        <w:rPr>
          <w:rFonts w:ascii="Arial" w:hAnsi="Arial" w:cs="Arial"/>
          <w:color w:val="666666"/>
          <w:sz w:val="18"/>
          <w:szCs w:val="18"/>
          <w:shd w:val="clear" w:color="auto" w:fill="FFFFFF"/>
          <w:lang w:val="bg-BG"/>
        </w:rPr>
      </w:pPr>
      <w:r w:rsidRPr="00F64DF6">
        <w:rPr>
          <w:rFonts w:ascii="Arial" w:hAnsi="Arial" w:cs="Arial"/>
          <w:color w:val="666666"/>
          <w:sz w:val="18"/>
          <w:szCs w:val="18"/>
          <w:shd w:val="clear" w:color="auto" w:fill="FFFFFF"/>
          <w:lang w:val="bg-BG"/>
        </w:rPr>
        <w:t>Страните-участнички могат да адаптират въпросите към съществуващите видове кокошки и начини на отглеждане на кокошки в страната, ако те не съответстват на видовете, които са налични в Норвегия.</w:t>
      </w:r>
    </w:p>
    <w:p w:rsidR="000B1305" w:rsidRPr="00F64DF6" w:rsidRDefault="000B1305" w:rsidP="002B6193">
      <w:pPr>
        <w:spacing w:after="0"/>
        <w:rPr>
          <w:rFonts w:ascii="Arial" w:hAnsi="Arial" w:cs="Arial"/>
          <w:b/>
          <w:bCs/>
          <w:lang w:val="en-US"/>
        </w:rPr>
      </w:pPr>
    </w:p>
    <w:p w:rsidR="000B1305" w:rsidRPr="00F64DF6" w:rsidRDefault="000B1305" w:rsidP="00652A1C">
      <w:pPr>
        <w:spacing w:after="0"/>
        <w:rPr>
          <w:rFonts w:ascii="Arial" w:hAnsi="Arial" w:cs="Arial"/>
          <w:b/>
          <w:bCs/>
          <w:lang w:val="bg-BG"/>
        </w:rPr>
      </w:pPr>
      <w:r w:rsidRPr="00F64DF6">
        <w:rPr>
          <w:rFonts w:ascii="Arial" w:hAnsi="Arial" w:cs="Arial"/>
          <w:b/>
          <w:bCs/>
          <w:lang w:val="bg-BG"/>
        </w:rPr>
        <w:t>Забележка</w:t>
      </w:r>
    </w:p>
    <w:p w:rsidR="000B1305" w:rsidRPr="00F64DF6" w:rsidRDefault="000B1305" w:rsidP="00652A1C">
      <w:pPr>
        <w:spacing w:after="0"/>
        <w:rPr>
          <w:rFonts w:ascii="Arial" w:hAnsi="Arial" w:cs="Arial"/>
          <w:b/>
          <w:bCs/>
          <w:lang w:val="bg-BG"/>
        </w:rPr>
      </w:pPr>
      <w:r w:rsidRPr="00F64DF6">
        <w:rPr>
          <w:rFonts w:ascii="Arial" w:hAnsi="Arial" w:cs="Arial"/>
          <w:lang w:val="bg-BG"/>
        </w:rPr>
        <w:t xml:space="preserve">Материалите за учениците и ръководството за учителя са разработени за целите на проекта  </w:t>
      </w:r>
      <w:r w:rsidRPr="00F64DF6">
        <w:rPr>
          <w:rFonts w:ascii="Arial" w:hAnsi="Arial" w:cs="Arial"/>
          <w:lang w:val="en-US"/>
        </w:rPr>
        <w:t>Mascil</w:t>
      </w:r>
      <w:r w:rsidRPr="00F64DF6">
        <w:rPr>
          <w:rFonts w:ascii="Arial" w:hAnsi="Arial" w:cs="Arial"/>
          <w:lang w:val="bg-BG"/>
        </w:rPr>
        <w:t xml:space="preserve"> от </w:t>
      </w:r>
      <w:r w:rsidRPr="00F64DF6">
        <w:rPr>
          <w:rFonts w:ascii="Arial" w:hAnsi="Arial" w:cs="Arial"/>
          <w:i/>
          <w:iCs/>
          <w:lang w:val="en-US"/>
        </w:rPr>
        <w:t>Maria</w:t>
      </w:r>
      <w:r w:rsidRPr="00F64DF6">
        <w:rPr>
          <w:rFonts w:ascii="Arial" w:hAnsi="Arial" w:cs="Arial"/>
          <w:i/>
          <w:iCs/>
          <w:lang w:val="bg-BG"/>
        </w:rPr>
        <w:t xml:space="preserve"> </w:t>
      </w:r>
      <w:r w:rsidRPr="00F64DF6">
        <w:rPr>
          <w:rFonts w:ascii="Arial" w:hAnsi="Arial" w:cs="Arial"/>
          <w:i/>
          <w:iCs/>
          <w:lang w:val="en-US"/>
        </w:rPr>
        <w:t>I</w:t>
      </w:r>
      <w:r w:rsidRPr="00F64DF6">
        <w:rPr>
          <w:rFonts w:ascii="Arial" w:hAnsi="Arial" w:cs="Arial"/>
          <w:i/>
          <w:iCs/>
          <w:lang w:val="bg-BG"/>
        </w:rPr>
        <w:t>.</w:t>
      </w:r>
      <w:r w:rsidRPr="00F64DF6">
        <w:rPr>
          <w:rFonts w:ascii="Arial" w:hAnsi="Arial" w:cs="Arial"/>
          <w:i/>
          <w:iCs/>
          <w:lang w:val="en-US"/>
        </w:rPr>
        <w:t>M</w:t>
      </w:r>
      <w:r w:rsidRPr="00F64DF6">
        <w:rPr>
          <w:rFonts w:ascii="Arial" w:hAnsi="Arial" w:cs="Arial"/>
          <w:i/>
          <w:iCs/>
          <w:lang w:val="bg-BG"/>
        </w:rPr>
        <w:t xml:space="preserve">. </w:t>
      </w:r>
      <w:r w:rsidRPr="00F64DF6">
        <w:rPr>
          <w:rFonts w:ascii="Arial" w:hAnsi="Arial" w:cs="Arial"/>
          <w:i/>
          <w:iCs/>
          <w:lang w:val="en-US"/>
        </w:rPr>
        <w:t>Febri</w:t>
      </w:r>
      <w:r w:rsidRPr="00F64DF6">
        <w:rPr>
          <w:rFonts w:ascii="Arial" w:hAnsi="Arial" w:cs="Arial"/>
          <w:i/>
          <w:iCs/>
          <w:lang w:val="bg-BG"/>
        </w:rPr>
        <w:t xml:space="preserve"> (екипът за </w:t>
      </w:r>
      <w:r w:rsidRPr="00F64DF6">
        <w:rPr>
          <w:rFonts w:ascii="Arial" w:hAnsi="Arial" w:cs="Arial"/>
          <w:b/>
          <w:bCs/>
          <w:lang w:val="en-US"/>
        </w:rPr>
        <w:t>Mascil</w:t>
      </w:r>
      <w:r w:rsidRPr="00F64DF6">
        <w:rPr>
          <w:rFonts w:ascii="Arial" w:hAnsi="Arial" w:cs="Arial"/>
          <w:b/>
          <w:bCs/>
          <w:lang w:val="bg-BG"/>
        </w:rPr>
        <w:t xml:space="preserve"> от Норвегия,</w:t>
      </w:r>
      <w:r w:rsidRPr="00F64DF6">
        <w:rPr>
          <w:rFonts w:ascii="Arial" w:hAnsi="Arial" w:cs="Arial"/>
          <w:i/>
          <w:iCs/>
          <w:lang w:val="bg-BG"/>
        </w:rPr>
        <w:t xml:space="preserve"> </w:t>
      </w:r>
      <w:r w:rsidRPr="00F64DF6">
        <w:rPr>
          <w:rFonts w:ascii="Arial" w:hAnsi="Arial" w:cs="Arial"/>
          <w:i/>
          <w:iCs/>
          <w:lang w:val="en-US"/>
        </w:rPr>
        <w:t>NTNU</w:t>
      </w:r>
      <w:r w:rsidRPr="00F64DF6">
        <w:rPr>
          <w:rFonts w:ascii="Arial" w:hAnsi="Arial" w:cs="Arial"/>
          <w:i/>
          <w:iCs/>
          <w:lang w:val="bg-BG"/>
        </w:rPr>
        <w:t xml:space="preserve">), върху основата на проект, разработен за научен фестивал от </w:t>
      </w:r>
      <w:r w:rsidRPr="00F64DF6">
        <w:rPr>
          <w:rFonts w:ascii="Arial" w:hAnsi="Arial" w:cs="Arial"/>
          <w:i/>
          <w:iCs/>
          <w:lang w:val="en-US"/>
        </w:rPr>
        <w:t>Stav</w:t>
      </w:r>
      <w:r w:rsidRPr="00F64DF6">
        <w:rPr>
          <w:rFonts w:ascii="Arial" w:hAnsi="Arial" w:cs="Arial"/>
          <w:i/>
          <w:iCs/>
          <w:lang w:val="bg-BG"/>
        </w:rPr>
        <w:t xml:space="preserve"> </w:t>
      </w:r>
      <w:r w:rsidRPr="00F64DF6">
        <w:rPr>
          <w:rFonts w:ascii="Arial" w:hAnsi="Arial" w:cs="Arial"/>
          <w:i/>
          <w:iCs/>
          <w:lang w:val="en-US"/>
        </w:rPr>
        <w:t>Salpeter</w:t>
      </w:r>
      <w:r w:rsidRPr="00F64DF6">
        <w:rPr>
          <w:rFonts w:ascii="Arial" w:hAnsi="Arial" w:cs="Arial"/>
          <w:i/>
          <w:iCs/>
          <w:lang w:val="bg-BG"/>
        </w:rPr>
        <w:t xml:space="preserve"> (15г.), ученичка в </w:t>
      </w:r>
      <w:r w:rsidRPr="00F64DF6">
        <w:rPr>
          <w:rFonts w:ascii="Arial" w:hAnsi="Arial" w:cs="Arial"/>
          <w:i/>
          <w:iCs/>
          <w:lang w:val="en-US"/>
        </w:rPr>
        <w:t>Birralee</w:t>
      </w:r>
      <w:r w:rsidRPr="00F64DF6">
        <w:rPr>
          <w:rFonts w:ascii="Arial" w:hAnsi="Arial" w:cs="Arial"/>
          <w:i/>
          <w:iCs/>
          <w:lang w:val="bg-BG"/>
        </w:rPr>
        <w:t xml:space="preserve"> </w:t>
      </w:r>
      <w:r w:rsidRPr="00F64DF6">
        <w:rPr>
          <w:rFonts w:ascii="Arial" w:hAnsi="Arial" w:cs="Arial"/>
          <w:i/>
          <w:iCs/>
          <w:lang w:val="en-US"/>
        </w:rPr>
        <w:t>International</w:t>
      </w:r>
      <w:r w:rsidRPr="00F64DF6">
        <w:rPr>
          <w:rFonts w:ascii="Arial" w:hAnsi="Arial" w:cs="Arial"/>
          <w:i/>
          <w:iCs/>
          <w:lang w:val="bg-BG"/>
        </w:rPr>
        <w:t xml:space="preserve"> </w:t>
      </w:r>
      <w:r w:rsidRPr="00F64DF6">
        <w:rPr>
          <w:rFonts w:ascii="Arial" w:hAnsi="Arial" w:cs="Arial"/>
          <w:i/>
          <w:iCs/>
          <w:lang w:val="en-US"/>
        </w:rPr>
        <w:t>School</w:t>
      </w:r>
      <w:r w:rsidRPr="00F64DF6">
        <w:rPr>
          <w:rFonts w:ascii="Arial" w:hAnsi="Arial" w:cs="Arial"/>
          <w:i/>
          <w:iCs/>
          <w:lang w:val="bg-BG"/>
        </w:rPr>
        <w:t xml:space="preserve">, </w:t>
      </w:r>
      <w:r w:rsidRPr="00F64DF6">
        <w:rPr>
          <w:rFonts w:ascii="Arial" w:hAnsi="Arial" w:cs="Arial"/>
          <w:i/>
          <w:iCs/>
          <w:lang w:val="en-US"/>
        </w:rPr>
        <w:t>Trondheim</w:t>
      </w:r>
      <w:r w:rsidRPr="00F64DF6">
        <w:rPr>
          <w:rFonts w:ascii="Arial" w:hAnsi="Arial" w:cs="Arial"/>
          <w:i/>
          <w:iCs/>
          <w:lang w:val="bg-BG"/>
        </w:rPr>
        <w:t xml:space="preserve">, </w:t>
      </w:r>
      <w:r w:rsidRPr="00F64DF6">
        <w:rPr>
          <w:rFonts w:ascii="Arial" w:hAnsi="Arial" w:cs="Arial"/>
          <w:i/>
          <w:iCs/>
          <w:lang w:val="en-US"/>
        </w:rPr>
        <w:t>Norway</w:t>
      </w:r>
      <w:r w:rsidRPr="00F64DF6">
        <w:rPr>
          <w:rFonts w:ascii="Arial" w:hAnsi="Arial" w:cs="Arial"/>
          <w:i/>
          <w:iCs/>
          <w:lang w:val="bg-BG"/>
        </w:rPr>
        <w:t xml:space="preserve">, 2013-2014 под ръководството на нейната учителка г-жа </w:t>
      </w:r>
      <w:r w:rsidRPr="00F64DF6">
        <w:rPr>
          <w:rFonts w:ascii="Arial" w:hAnsi="Arial" w:cs="Arial"/>
          <w:i/>
          <w:iCs/>
          <w:lang w:val="en-US"/>
        </w:rPr>
        <w:t>Abigail</w:t>
      </w:r>
      <w:r w:rsidRPr="00F64DF6">
        <w:rPr>
          <w:rFonts w:ascii="Arial" w:hAnsi="Arial" w:cs="Arial"/>
          <w:i/>
          <w:iCs/>
          <w:lang w:val="bg-BG"/>
        </w:rPr>
        <w:t xml:space="preserve"> </w:t>
      </w:r>
      <w:r w:rsidRPr="00F64DF6">
        <w:rPr>
          <w:rFonts w:ascii="Arial" w:hAnsi="Arial" w:cs="Arial"/>
          <w:i/>
          <w:iCs/>
          <w:lang w:val="en-US"/>
        </w:rPr>
        <w:t>Stacey</w:t>
      </w:r>
      <w:r w:rsidRPr="00F64DF6">
        <w:rPr>
          <w:rFonts w:ascii="Arial" w:hAnsi="Arial" w:cs="Arial"/>
          <w:i/>
          <w:iCs/>
          <w:lang w:val="bg-BG"/>
        </w:rPr>
        <w:t xml:space="preserve">. Докладът на </w:t>
      </w:r>
      <w:r w:rsidRPr="00F64DF6">
        <w:rPr>
          <w:rFonts w:ascii="Arial" w:hAnsi="Arial" w:cs="Arial"/>
          <w:i/>
          <w:iCs/>
          <w:lang w:val="en-US"/>
        </w:rPr>
        <w:t>Stav</w:t>
      </w:r>
      <w:r w:rsidRPr="00F64DF6">
        <w:rPr>
          <w:rFonts w:ascii="Arial" w:hAnsi="Arial" w:cs="Arial"/>
          <w:i/>
          <w:iCs/>
          <w:lang w:val="bg-BG"/>
        </w:rPr>
        <w:t xml:space="preserve"> е приложен към заданието.</w:t>
      </w:r>
    </w:p>
    <w:sectPr w:rsidR="000B1305" w:rsidRPr="00F64DF6" w:rsidSect="00BB30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305" w:rsidRDefault="000B1305" w:rsidP="00D272BA">
      <w:pPr>
        <w:spacing w:after="0" w:line="240" w:lineRule="auto"/>
      </w:pPr>
      <w:r>
        <w:separator/>
      </w:r>
    </w:p>
  </w:endnote>
  <w:endnote w:type="continuationSeparator" w:id="0">
    <w:p w:rsidR="000B1305" w:rsidRDefault="000B1305" w:rsidP="00D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305" w:rsidRPr="00F64DF6" w:rsidRDefault="000B1305" w:rsidP="00585D54">
    <w:pPr>
      <w:pStyle w:val="Footer"/>
      <w:jc w:val="right"/>
      <w:rPr>
        <w:rFonts w:ascii="Arial" w:hAnsi="Arial" w:cs="Arial"/>
      </w:rPr>
    </w:pPr>
  </w:p>
  <w:p w:rsidR="000B1305" w:rsidRPr="00F64DF6" w:rsidRDefault="000B1305" w:rsidP="00652A1C">
    <w:pPr>
      <w:pStyle w:val="Footer"/>
      <w:rPr>
        <w:rFonts w:ascii="Arial" w:hAnsi="Arial" w:cs="Arial"/>
        <w:sz w:val="16"/>
        <w:szCs w:val="16"/>
        <w:lang w:val="en-US"/>
      </w:rPr>
    </w:pPr>
    <w:r>
      <w:rPr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1" o:spid="_x0000_s2049" type="#_x0000_t75" style="position:absolute;margin-left:426.65pt;margin-top:670.6pt;width:40.75pt;height:26.6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Pr="00F64DF6">
      <w:rPr>
        <w:rFonts w:ascii="Arial" w:hAnsi="Arial" w:cs="Arial"/>
        <w:sz w:val="16"/>
        <w:szCs w:val="16"/>
        <w:lang w:val="en-US"/>
      </w:rPr>
      <w:t xml:space="preserve">©2016 mascil project (G.A. no 320693); lead partner: </w:t>
    </w:r>
    <w:r w:rsidRPr="00F64DF6">
      <w:rPr>
        <w:rFonts w:ascii="Arial" w:hAnsi="Arial" w:cs="Arial"/>
        <w:color w:val="000000"/>
        <w:sz w:val="16"/>
        <w:szCs w:val="16"/>
        <w:shd w:val="clear" w:color="auto" w:fill="FFFFFF"/>
        <w:lang w:val="en-US"/>
      </w:rPr>
      <w:t>Norwegian University of Science and Technology</w:t>
    </w:r>
    <w:r w:rsidRPr="00F64DF6">
      <w:rPr>
        <w:rFonts w:ascii="Arial" w:hAnsi="Arial" w:cs="Arial"/>
        <w:sz w:val="16"/>
        <w:szCs w:val="16"/>
        <w:lang w:val="en-US"/>
      </w:rPr>
      <w:t xml:space="preserve"> (NTNU)</w:t>
    </w:r>
    <w:r w:rsidRPr="00F64DF6">
      <w:rPr>
        <w:rFonts w:ascii="Arial" w:hAnsi="Arial" w:cs="Arial"/>
        <w:sz w:val="16"/>
        <w:szCs w:val="16"/>
        <w:lang w:val="en-US"/>
      </w:rPr>
      <w:br/>
      <w:t>CC-BY-NC-SA 4.0 license granted</w:t>
    </w:r>
  </w:p>
  <w:p w:rsidR="000B1305" w:rsidRPr="00F64DF6" w:rsidRDefault="000B1305" w:rsidP="00652A1C">
    <w:pPr>
      <w:pStyle w:val="Footer"/>
      <w:rPr>
        <w:rFonts w:ascii="Arial" w:hAnsi="Arial" w:cs="Arial"/>
        <w:sz w:val="16"/>
        <w:szCs w:val="16"/>
        <w:lang w:val="en-US"/>
      </w:rPr>
    </w:pPr>
    <w:r w:rsidRPr="00F64DF6">
      <w:rPr>
        <w:rFonts w:ascii="Arial" w:hAnsi="Arial" w:cs="Arial"/>
        <w:sz w:val="16"/>
        <w:szCs w:val="16"/>
        <w:lang w:val="en-US"/>
      </w:rPr>
      <w:t xml:space="preserve"> </w:t>
    </w:r>
    <w:r w:rsidRPr="00F64DF6">
      <w:rPr>
        <w:rFonts w:ascii="Arial" w:hAnsi="Arial" w:cs="Arial"/>
        <w:noProof/>
        <w:lang w:val="bg-BG" w:eastAsia="bg-BG"/>
      </w:rPr>
      <w:pict>
        <v:shape id="Bilde 8" o:spid="_x0000_i1028" type="#_x0000_t75" style="width:36pt;height:15.75pt;visibility:visible">
          <v:imagedata r:id="rId2" o:title=""/>
        </v:shape>
      </w:pict>
    </w:r>
  </w:p>
  <w:p w:rsidR="000B1305" w:rsidRPr="00F64DF6" w:rsidRDefault="000B1305" w:rsidP="00652A1C">
    <w:pPr>
      <w:pStyle w:val="Footer"/>
      <w:rPr>
        <w:rFonts w:ascii="Arial" w:hAnsi="Arial" w:cs="Arial"/>
        <w:sz w:val="16"/>
        <w:szCs w:val="16"/>
        <w:lang w:val="en-US"/>
      </w:rPr>
    </w:pPr>
    <w:r w:rsidRPr="00F64DF6">
      <w:rPr>
        <w:rFonts w:ascii="Arial" w:hAnsi="Arial" w:cs="Arial"/>
        <w:sz w:val="16"/>
        <w:szCs w:val="16"/>
        <w:lang w:val="en-US"/>
      </w:rPr>
      <w:t>The mascil project has received funding from the European Union’s Seventh Framework Programme for research, technological development and demonstration under grant agreement no 320 693</w:t>
    </w:r>
  </w:p>
  <w:p w:rsidR="000B1305" w:rsidRPr="00F64DF6" w:rsidRDefault="000B1305" w:rsidP="005D792B">
    <w:pPr>
      <w:pStyle w:val="Footer"/>
      <w:rPr>
        <w:rFonts w:ascii="Arial" w:hAnsi="Arial" w:cs="Arial"/>
        <w:sz w:val="16"/>
        <w:szCs w:val="16"/>
        <w:lang w:val="en-US"/>
      </w:rPr>
    </w:pPr>
  </w:p>
  <w:p w:rsidR="000B1305" w:rsidRPr="00F64DF6" w:rsidRDefault="000B1305" w:rsidP="00063578">
    <w:pPr>
      <w:pStyle w:val="Footer"/>
      <w:rPr>
        <w:rFonts w:ascii="Arial" w:hAnsi="Arial" w:cs="Arial"/>
        <w:sz w:val="12"/>
        <w:szCs w:val="1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305" w:rsidRDefault="000B1305" w:rsidP="00D272BA">
      <w:pPr>
        <w:spacing w:after="0" w:line="240" w:lineRule="auto"/>
      </w:pPr>
      <w:r>
        <w:separator/>
      </w:r>
    </w:p>
  </w:footnote>
  <w:footnote w:type="continuationSeparator" w:id="0">
    <w:p w:rsidR="000B1305" w:rsidRDefault="000B1305" w:rsidP="00D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305" w:rsidRDefault="000B1305" w:rsidP="00247C9F">
    <w:pPr>
      <w:pStyle w:val="Header"/>
      <w:jc w:val="right"/>
    </w:pPr>
    <w:r>
      <w:t xml:space="preserve"> </w:t>
    </w:r>
    <w:r>
      <w:tab/>
    </w:r>
    <w:r>
      <w:tab/>
      <w:t xml:space="preserve"> </w:t>
    </w:r>
    <w:r w:rsidRPr="00C3103E">
      <w:rPr>
        <w:rFonts w:ascii="Arial" w:hAnsi="Arial" w:cs="Arial"/>
        <w:b/>
        <w:noProof/>
        <w:sz w:val="32"/>
        <w:szCs w:val="32"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5" o:spid="_x0000_i1026" type="#_x0000_t75" alt="mascil_Logo_RGB" style="width:63.75pt;height:3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1E1"/>
    <w:multiLevelType w:val="multilevel"/>
    <w:tmpl w:val="0A2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91FFE"/>
    <w:multiLevelType w:val="multilevel"/>
    <w:tmpl w:val="0F2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430FB"/>
    <w:multiLevelType w:val="multilevel"/>
    <w:tmpl w:val="A3045F7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>
    <w:nsid w:val="234670C4"/>
    <w:multiLevelType w:val="hybridMultilevel"/>
    <w:tmpl w:val="B080B84E"/>
    <w:lvl w:ilvl="0" w:tplc="D3E81E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B2C93"/>
    <w:multiLevelType w:val="hybridMultilevel"/>
    <w:tmpl w:val="71FC4D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A0402"/>
    <w:multiLevelType w:val="hybridMultilevel"/>
    <w:tmpl w:val="D2DC03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65580"/>
    <w:multiLevelType w:val="multilevel"/>
    <w:tmpl w:val="B0A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C20DFC"/>
    <w:multiLevelType w:val="hybridMultilevel"/>
    <w:tmpl w:val="74EAA27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8E1D1D"/>
    <w:multiLevelType w:val="hybridMultilevel"/>
    <w:tmpl w:val="2FAEB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C6024"/>
    <w:multiLevelType w:val="multilevel"/>
    <w:tmpl w:val="2D7E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49183B"/>
    <w:multiLevelType w:val="hybridMultilevel"/>
    <w:tmpl w:val="77289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70D5C"/>
    <w:multiLevelType w:val="hybridMultilevel"/>
    <w:tmpl w:val="8454E9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0F11"/>
    <w:multiLevelType w:val="hybridMultilevel"/>
    <w:tmpl w:val="ABF8ECD8"/>
    <w:lvl w:ilvl="0" w:tplc="E71CDE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E0D2D"/>
    <w:multiLevelType w:val="multilevel"/>
    <w:tmpl w:val="3B2C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E97E40"/>
    <w:multiLevelType w:val="multilevel"/>
    <w:tmpl w:val="7FDC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13"/>
  </w:num>
  <w:num w:numId="9">
    <w:abstractNumId w:val="14"/>
  </w:num>
  <w:num w:numId="10">
    <w:abstractNumId w:val="7"/>
  </w:num>
  <w:num w:numId="11">
    <w:abstractNumId w:val="8"/>
  </w:num>
  <w:num w:numId="12">
    <w:abstractNumId w:val="11"/>
  </w:num>
  <w:num w:numId="13">
    <w:abstractNumId w:val="9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2BA"/>
    <w:rsid w:val="0001457E"/>
    <w:rsid w:val="000203E5"/>
    <w:rsid w:val="0002140F"/>
    <w:rsid w:val="00063578"/>
    <w:rsid w:val="000B1305"/>
    <w:rsid w:val="000D6CEE"/>
    <w:rsid w:val="000E331F"/>
    <w:rsid w:val="000F5656"/>
    <w:rsid w:val="001151B3"/>
    <w:rsid w:val="00143A2A"/>
    <w:rsid w:val="0014600B"/>
    <w:rsid w:val="001949CE"/>
    <w:rsid w:val="001D4275"/>
    <w:rsid w:val="00247C9F"/>
    <w:rsid w:val="002B6193"/>
    <w:rsid w:val="0034762C"/>
    <w:rsid w:val="00395537"/>
    <w:rsid w:val="003A0A84"/>
    <w:rsid w:val="003C1FCB"/>
    <w:rsid w:val="00431D11"/>
    <w:rsid w:val="004C32A2"/>
    <w:rsid w:val="004F3ACB"/>
    <w:rsid w:val="00517074"/>
    <w:rsid w:val="0055385E"/>
    <w:rsid w:val="005716AA"/>
    <w:rsid w:val="00585D54"/>
    <w:rsid w:val="005B595B"/>
    <w:rsid w:val="005D792B"/>
    <w:rsid w:val="006010F3"/>
    <w:rsid w:val="00616B5B"/>
    <w:rsid w:val="006336F9"/>
    <w:rsid w:val="00642933"/>
    <w:rsid w:val="00652A1C"/>
    <w:rsid w:val="0065607F"/>
    <w:rsid w:val="00656974"/>
    <w:rsid w:val="00687967"/>
    <w:rsid w:val="006D5990"/>
    <w:rsid w:val="006E025A"/>
    <w:rsid w:val="007F524E"/>
    <w:rsid w:val="007F74AB"/>
    <w:rsid w:val="00821EFA"/>
    <w:rsid w:val="008344A4"/>
    <w:rsid w:val="00866C62"/>
    <w:rsid w:val="00876526"/>
    <w:rsid w:val="00892850"/>
    <w:rsid w:val="008B5900"/>
    <w:rsid w:val="008C787B"/>
    <w:rsid w:val="00926232"/>
    <w:rsid w:val="00940B10"/>
    <w:rsid w:val="009D3377"/>
    <w:rsid w:val="00A218CA"/>
    <w:rsid w:val="00A312CD"/>
    <w:rsid w:val="00A77E84"/>
    <w:rsid w:val="00AB0985"/>
    <w:rsid w:val="00B37852"/>
    <w:rsid w:val="00BB30E6"/>
    <w:rsid w:val="00C3103E"/>
    <w:rsid w:val="00C36DE1"/>
    <w:rsid w:val="00C7504F"/>
    <w:rsid w:val="00C8007F"/>
    <w:rsid w:val="00D254E9"/>
    <w:rsid w:val="00D272BA"/>
    <w:rsid w:val="00D3771E"/>
    <w:rsid w:val="00D41E9C"/>
    <w:rsid w:val="00D901DE"/>
    <w:rsid w:val="00DE69A6"/>
    <w:rsid w:val="00E044D1"/>
    <w:rsid w:val="00E93ABF"/>
    <w:rsid w:val="00F05F4E"/>
    <w:rsid w:val="00F56672"/>
    <w:rsid w:val="00F60B66"/>
    <w:rsid w:val="00F63932"/>
    <w:rsid w:val="00F64DF6"/>
    <w:rsid w:val="00F7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E6"/>
    <w:pPr>
      <w:spacing w:after="200" w:line="276" w:lineRule="auto"/>
    </w:pPr>
    <w:rPr>
      <w:rFonts w:cs="Calibri"/>
      <w:lang w:val="nb-N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2B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72B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2A2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2B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72B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C32A2"/>
    <w:rPr>
      <w:rFonts w:ascii="Cambria" w:hAnsi="Cambria" w:cs="Cambria"/>
      <w:color w:val="243F60"/>
    </w:rPr>
  </w:style>
  <w:style w:type="paragraph" w:styleId="Header">
    <w:name w:val="header"/>
    <w:basedOn w:val="Normal"/>
    <w:link w:val="Head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72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72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2BA"/>
    <w:rPr>
      <w:rFonts w:ascii="Tahoma" w:hAnsi="Tahoma" w:cs="Tahoma"/>
      <w:sz w:val="16"/>
      <w:szCs w:val="16"/>
    </w:rPr>
  </w:style>
  <w:style w:type="character" w:customStyle="1" w:styleId="kop">
    <w:name w:val="kop"/>
    <w:basedOn w:val="DefaultParagraphFont"/>
    <w:uiPriority w:val="99"/>
    <w:rsid w:val="00D272BA"/>
    <w:rPr>
      <w:rFonts w:cs="Times New Roman"/>
      <w:b/>
      <w:bCs/>
      <w:color w:val="666666"/>
      <w:sz w:val="22"/>
      <w:szCs w:val="22"/>
    </w:rPr>
  </w:style>
  <w:style w:type="paragraph" w:styleId="ListParagraph">
    <w:name w:val="List Paragraph"/>
    <w:basedOn w:val="Normal"/>
    <w:uiPriority w:val="99"/>
    <w:qFormat/>
    <w:rsid w:val="00D272BA"/>
    <w:pPr>
      <w:ind w:left="720"/>
    </w:pPr>
  </w:style>
  <w:style w:type="character" w:customStyle="1" w:styleId="subkop">
    <w:name w:val="subkop"/>
    <w:basedOn w:val="DefaultParagraphFont"/>
    <w:uiPriority w:val="99"/>
    <w:rsid w:val="00D272BA"/>
    <w:rPr>
      <w:rFonts w:cs="Times New Roman"/>
      <w:b/>
      <w:bCs/>
      <w:color w:val="666666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4C32A2"/>
    <w:rPr>
      <w:rFonts w:cs="Times New Roman"/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 w:cs="Trebuchet MS"/>
      <w:sz w:val="18"/>
      <w:szCs w:val="18"/>
      <w:lang w:eastAsia="nb-NO"/>
    </w:rPr>
  </w:style>
  <w:style w:type="paragraph" w:styleId="FootnoteText">
    <w:name w:val="footnote text"/>
    <w:basedOn w:val="Normal"/>
    <w:link w:val="FootnoteTextChar"/>
    <w:uiPriority w:val="99"/>
    <w:semiHidden/>
    <w:rsid w:val="00633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336F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336F9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E044D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061268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126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266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6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272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126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27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279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128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27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61283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128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27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286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127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27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717</Words>
  <Characters>4149</Characters>
  <Application>Microsoft Office Outlook</Application>
  <DocSecurity>0</DocSecurity>
  <Lines>0</Lines>
  <Paragraphs>0</Paragraphs>
  <ScaleCrop>false</ScaleCrop>
  <Company>Høgskolen i Sør-Trøndelag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Dahl</dc:creator>
  <cp:keywords/>
  <dc:description/>
  <cp:lastModifiedBy>Albena</cp:lastModifiedBy>
  <cp:revision>3</cp:revision>
  <cp:lastPrinted>2016-03-06T13:58:00Z</cp:lastPrinted>
  <dcterms:created xsi:type="dcterms:W3CDTF">2016-03-06T20:04:00Z</dcterms:created>
  <dcterms:modified xsi:type="dcterms:W3CDTF">2016-03-18T08:12:00Z</dcterms:modified>
</cp:coreProperties>
</file>